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C7" w:rsidRPr="00BE3CC7" w:rsidRDefault="006454EB"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xml:space="preserve">Комунальна Установа «Попаснянська центральна районна лікарня» з метою забезпечення службовим житлом, </w:t>
      </w:r>
      <w:r w:rsidR="001B52AE" w:rsidRPr="00BE3CC7">
        <w:rPr>
          <w:rFonts w:ascii="Times New Roman" w:hAnsi="Times New Roman" w:cs="Times New Roman"/>
          <w:sz w:val="24"/>
          <w:szCs w:val="24"/>
          <w:lang w:val="uk-UA"/>
        </w:rPr>
        <w:t>оголошує конкурс на придбання</w:t>
      </w:r>
      <w:r w:rsidRPr="00BE3CC7">
        <w:rPr>
          <w:rFonts w:ascii="Times New Roman" w:hAnsi="Times New Roman" w:cs="Times New Roman"/>
          <w:sz w:val="24"/>
          <w:szCs w:val="24"/>
          <w:lang w:val="uk-UA"/>
        </w:rPr>
        <w:t xml:space="preserve"> на вторинному ринку житла двох або трикімнатну квартиру в багатоквартирному житловому будинку.</w:t>
      </w:r>
    </w:p>
    <w:p w:rsidR="00C20CD5" w:rsidRPr="00BE3CC7" w:rsidRDefault="006454EB"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Вимоги до об`єкту закупівлі:</w:t>
      </w:r>
    </w:p>
    <w:p w:rsidR="006454EB"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в</w:t>
      </w:r>
      <w:r w:rsidR="006454EB" w:rsidRPr="00BE3CC7">
        <w:rPr>
          <w:rFonts w:ascii="Times New Roman" w:hAnsi="Times New Roman" w:cs="Times New Roman"/>
          <w:sz w:val="24"/>
          <w:szCs w:val="24"/>
          <w:lang w:val="uk-UA"/>
        </w:rPr>
        <w:t>ідсутність заборгованості за житлово-комунальні послуги;</w:t>
      </w:r>
    </w:p>
    <w:p w:rsidR="006454EB"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в</w:t>
      </w:r>
      <w:r w:rsidR="006454EB" w:rsidRPr="00BE3CC7">
        <w:rPr>
          <w:rFonts w:ascii="Times New Roman" w:hAnsi="Times New Roman" w:cs="Times New Roman"/>
          <w:sz w:val="24"/>
          <w:szCs w:val="24"/>
          <w:lang w:val="uk-UA"/>
        </w:rPr>
        <w:t>ідсутність обмежень та обтяжень щодо нерухомого майна;</w:t>
      </w:r>
    </w:p>
    <w:p w:rsidR="006454EB"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н</w:t>
      </w:r>
      <w:r w:rsidR="006454EB" w:rsidRPr="00BE3CC7">
        <w:rPr>
          <w:rFonts w:ascii="Times New Roman" w:hAnsi="Times New Roman" w:cs="Times New Roman"/>
          <w:sz w:val="24"/>
          <w:szCs w:val="24"/>
          <w:lang w:val="uk-UA"/>
        </w:rPr>
        <w:t>адання зв</w:t>
      </w:r>
      <w:r w:rsidR="003F0056" w:rsidRPr="00BE3CC7">
        <w:rPr>
          <w:rFonts w:ascii="Times New Roman" w:hAnsi="Times New Roman" w:cs="Times New Roman"/>
          <w:sz w:val="24"/>
          <w:szCs w:val="24"/>
          <w:lang w:val="uk-UA"/>
        </w:rPr>
        <w:t>іту про оцінку нерухомого майна;</w:t>
      </w:r>
    </w:p>
    <w:p w:rsidR="00B11248"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н</w:t>
      </w:r>
      <w:r w:rsidR="003F0056" w:rsidRPr="00BE3CC7">
        <w:rPr>
          <w:rFonts w:ascii="Times New Roman" w:hAnsi="Times New Roman" w:cs="Times New Roman"/>
          <w:sz w:val="24"/>
          <w:szCs w:val="24"/>
          <w:lang w:val="uk-UA"/>
        </w:rPr>
        <w:t>аявність капітального ремонту;</w:t>
      </w:r>
    </w:p>
    <w:p w:rsidR="00A72FA8"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н</w:t>
      </w:r>
      <w:r w:rsidR="00A72FA8" w:rsidRPr="00BE3CC7">
        <w:rPr>
          <w:rFonts w:ascii="Times New Roman" w:hAnsi="Times New Roman" w:cs="Times New Roman"/>
          <w:sz w:val="24"/>
          <w:szCs w:val="24"/>
          <w:lang w:val="uk-UA"/>
        </w:rPr>
        <w:t>аяв</w:t>
      </w:r>
      <w:r w:rsidR="00765411" w:rsidRPr="00BE3CC7">
        <w:rPr>
          <w:rFonts w:ascii="Times New Roman" w:hAnsi="Times New Roman" w:cs="Times New Roman"/>
          <w:sz w:val="24"/>
          <w:szCs w:val="24"/>
          <w:lang w:val="uk-UA"/>
        </w:rPr>
        <w:t>ність опалення в робочому стані;</w:t>
      </w:r>
    </w:p>
    <w:p w:rsidR="00A72FA8"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н</w:t>
      </w:r>
      <w:r w:rsidR="00765411" w:rsidRPr="00BE3CC7">
        <w:rPr>
          <w:rFonts w:ascii="Times New Roman" w:hAnsi="Times New Roman" w:cs="Times New Roman"/>
          <w:sz w:val="24"/>
          <w:szCs w:val="24"/>
          <w:lang w:val="uk-UA"/>
        </w:rPr>
        <w:t xml:space="preserve">аявність </w:t>
      </w:r>
      <w:r w:rsidR="00765411" w:rsidRPr="00BE3CC7">
        <w:rPr>
          <w:rFonts w:ascii="Times New Roman" w:hAnsi="Times New Roman" w:cs="Times New Roman"/>
          <w:color w:val="000000"/>
          <w:sz w:val="24"/>
          <w:szCs w:val="24"/>
          <w:lang w:val="uk-UA"/>
        </w:rPr>
        <w:t>електричних, сантехнічних та механічних сис</w:t>
      </w:r>
      <w:r w:rsidR="0093498F" w:rsidRPr="00BE3CC7">
        <w:rPr>
          <w:rFonts w:ascii="Times New Roman" w:hAnsi="Times New Roman" w:cs="Times New Roman"/>
          <w:color w:val="000000"/>
          <w:sz w:val="24"/>
          <w:szCs w:val="24"/>
          <w:lang w:val="uk-UA"/>
        </w:rPr>
        <w:t>тем в задовільному стані;</w:t>
      </w:r>
    </w:p>
    <w:p w:rsidR="00765411"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в</w:t>
      </w:r>
      <w:r w:rsidR="00765411" w:rsidRPr="00BE3CC7">
        <w:rPr>
          <w:rFonts w:ascii="Times New Roman" w:hAnsi="Times New Roman" w:cs="Times New Roman"/>
          <w:sz w:val="24"/>
          <w:szCs w:val="24"/>
          <w:lang w:val="uk-UA"/>
        </w:rPr>
        <w:t>ідсутність пошкоджень або наявних руйнувань;</w:t>
      </w:r>
    </w:p>
    <w:p w:rsidR="001B52AE" w:rsidRPr="00BE3CC7" w:rsidRDefault="00BE3CC7"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п</w:t>
      </w:r>
      <w:r w:rsidR="0093498F" w:rsidRPr="00BE3CC7">
        <w:rPr>
          <w:rFonts w:ascii="Times New Roman" w:hAnsi="Times New Roman" w:cs="Times New Roman"/>
          <w:sz w:val="24"/>
          <w:szCs w:val="24"/>
          <w:lang w:val="uk-UA"/>
        </w:rPr>
        <w:t>о</w:t>
      </w:r>
      <w:r w:rsidR="001B52AE" w:rsidRPr="00BE3CC7">
        <w:rPr>
          <w:rFonts w:ascii="Times New Roman" w:hAnsi="Times New Roman" w:cs="Times New Roman"/>
          <w:sz w:val="24"/>
          <w:szCs w:val="24"/>
          <w:lang w:val="uk-UA"/>
        </w:rPr>
        <w:t xml:space="preserve">верховість </w:t>
      </w:r>
      <w:r w:rsidR="0093498F" w:rsidRPr="00BE3CC7">
        <w:rPr>
          <w:rFonts w:ascii="Times New Roman" w:hAnsi="Times New Roman" w:cs="Times New Roman"/>
          <w:sz w:val="24"/>
          <w:szCs w:val="24"/>
          <w:lang w:val="uk-UA"/>
        </w:rPr>
        <w:t>– 2-4 поверх;</w:t>
      </w:r>
    </w:p>
    <w:p w:rsidR="001B52AE" w:rsidRPr="00BE3CC7" w:rsidRDefault="001B52AE" w:rsidP="00BE3CC7">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uk-UA"/>
        </w:rPr>
      </w:pPr>
      <w:r w:rsidRPr="00BE3CC7">
        <w:rPr>
          <w:lang w:val="uk-UA"/>
        </w:rPr>
        <w:t>Для участі в конкурсі подаються:</w:t>
      </w:r>
      <w:bookmarkStart w:id="0" w:name="n21"/>
      <w:bookmarkEnd w:id="0"/>
    </w:p>
    <w:p w:rsidR="001B52AE" w:rsidRPr="00BE3CC7" w:rsidRDefault="001B52AE" w:rsidP="00BE3CC7">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uk-UA"/>
        </w:rPr>
      </w:pPr>
      <w:r w:rsidRPr="00BE3CC7">
        <w:rPr>
          <w:lang w:val="uk-UA"/>
        </w:rPr>
        <w:t>-</w:t>
      </w:r>
      <w:r w:rsidR="00BE3CC7">
        <w:rPr>
          <w:lang w:val="uk-UA"/>
        </w:rPr>
        <w:t xml:space="preserve"> </w:t>
      </w:r>
      <w:r w:rsidRPr="00BE3CC7">
        <w:rPr>
          <w:lang w:val="uk-UA"/>
        </w:rPr>
        <w:t>заява про участь у конкурсі із зазначенням найменування юридичної особи, прізвища та ініціалів її керівника, форми власності, місцезнаходження, номера телефону, телефаксу для юридичних осіб, або прізвища та ініціалів фізичної особи, її місця проживання та місця реєстрації проживання, номера телефону, телефаксу;</w:t>
      </w:r>
      <w:bookmarkStart w:id="1" w:name="n22"/>
      <w:bookmarkEnd w:id="1"/>
    </w:p>
    <w:p w:rsidR="001B52AE" w:rsidRPr="00BE3CC7" w:rsidRDefault="001B52AE" w:rsidP="00BE3CC7">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uk-UA"/>
        </w:rPr>
      </w:pPr>
      <w:r w:rsidRPr="00BE3CC7">
        <w:rPr>
          <w:lang w:val="uk-UA"/>
        </w:rPr>
        <w:t>-</w:t>
      </w:r>
      <w:r w:rsidR="00BE3CC7">
        <w:rPr>
          <w:lang w:val="uk-UA"/>
        </w:rPr>
        <w:t xml:space="preserve"> </w:t>
      </w:r>
      <w:r w:rsidRPr="00BE3CC7">
        <w:rPr>
          <w:lang w:val="uk-UA"/>
        </w:rPr>
        <w:t>виписка з Єдиного державного реєстру юридичних осіб та фізичних осіб - підприємців і засвідчена в установленому порядку копія довідки про включення до ЄДРПОУ (для юридичних осіб);</w:t>
      </w:r>
    </w:p>
    <w:p w:rsidR="001B52AE" w:rsidRPr="00BE3CC7" w:rsidRDefault="001B52AE" w:rsidP="00BE3CC7">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uk-UA"/>
        </w:rPr>
      </w:pPr>
      <w:r w:rsidRPr="00BE3CC7">
        <w:rPr>
          <w:lang w:val="uk-UA"/>
        </w:rPr>
        <w:t>- засвідчені в установленому порядку копії установчих документів (для юридичних осіб);</w:t>
      </w:r>
      <w:bookmarkStart w:id="2" w:name="n24"/>
      <w:bookmarkEnd w:id="2"/>
    </w:p>
    <w:p w:rsidR="001B52AE" w:rsidRPr="00BE3CC7" w:rsidRDefault="001B52AE" w:rsidP="00BE3CC7">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lang w:val="uk-UA"/>
        </w:rPr>
      </w:pPr>
      <w:r w:rsidRPr="00BE3CC7">
        <w:rPr>
          <w:lang w:val="uk-UA"/>
        </w:rPr>
        <w:t>- заява про згоду на обробку персональних даних;</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пропозиція щодо квартири у довільній формі (перелік із визначенням характеристики квартири, ціни, адреси);</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копія паспорта фізичної особи та реєстраційного номера облікової карти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і мають відмітку в паспорті);</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копії правовстановлюючих документів, на підставі яких проводилась державна реєстрація права власності на нерухоме майно (заява в установленій формі, копія технічного паспорта засвідчена в установленому порядку);</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документ що підтверджує повноваження представника Учасника конкурсу щодо підпису документів конкурсної пропозиції, повноваження від власника на відчуження майна від його імені;</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оригінал довідки з  банку (реквізити, яких зазначені у відомостях про учасника конкурсу) про стан відкритих розрахункових рахунків;</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xml:space="preserve">- довідка </w:t>
      </w:r>
      <w:proofErr w:type="spellStart"/>
      <w:r w:rsidRPr="00BE3CC7">
        <w:rPr>
          <w:lang w:val="uk-UA"/>
        </w:rPr>
        <w:t>балансоутримувача</w:t>
      </w:r>
      <w:proofErr w:type="spellEnd"/>
      <w:r w:rsidRPr="00BE3CC7">
        <w:rPr>
          <w:lang w:val="uk-UA"/>
        </w:rPr>
        <w:t xml:space="preserve"> будинку та/або експлуатуючої організації про відсутність заборгованості за житлово-комунальні послуги та членських внесків Об'єднання співвласників багатоквартирних будинків або заява власника житла про зобов'язання погасити заборгованість у разі перемоги пропозиції;</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xml:space="preserve">- довідка </w:t>
      </w:r>
      <w:proofErr w:type="spellStart"/>
      <w:r w:rsidRPr="00BE3CC7">
        <w:rPr>
          <w:lang w:val="uk-UA"/>
        </w:rPr>
        <w:t>балансоутримувача</w:t>
      </w:r>
      <w:proofErr w:type="spellEnd"/>
      <w:r w:rsidRPr="00BE3CC7">
        <w:rPr>
          <w:lang w:val="uk-UA"/>
        </w:rPr>
        <w:t xml:space="preserve"> та/або експлуатуючої організації про відсутність на час подання конкурсних пропозицій осіб, які зареєстровані в квартирі, що подається на конкурс або заява власника про обов’язок зняти з реєстрації всіх членів родини у разі перемоги  пропозиції на день укладення договору купівл</w:t>
      </w:r>
      <w:r w:rsidR="00BE3CC7">
        <w:rPr>
          <w:lang w:val="uk-UA"/>
        </w:rPr>
        <w:t>і</w:t>
      </w:r>
      <w:r w:rsidRPr="00BE3CC7">
        <w:rPr>
          <w:lang w:val="uk-UA"/>
        </w:rPr>
        <w:t>-продажу;</w:t>
      </w:r>
    </w:p>
    <w:p w:rsidR="001B52AE" w:rsidRPr="00BE3CC7" w:rsidRDefault="001B52AE" w:rsidP="00BE3CC7">
      <w:pPr>
        <w:pStyle w:val="a4"/>
        <w:shd w:val="clear" w:color="auto" w:fill="F9F9F9"/>
        <w:spacing w:before="0" w:beforeAutospacing="0" w:after="0" w:afterAutospacing="0"/>
        <w:jc w:val="both"/>
        <w:rPr>
          <w:lang w:val="uk-UA"/>
        </w:rPr>
      </w:pPr>
      <w:r w:rsidRPr="00BE3CC7">
        <w:rPr>
          <w:lang w:val="uk-UA"/>
        </w:rPr>
        <w:t>- у разі, якщо на час продажу в квартирі є зареєстровані малолітні діти, надається рішення органу опіки та піклування про дозвіл на продаж квартири, право власності в якій належить малолітній (неповнолітній) дитині;          </w:t>
      </w:r>
    </w:p>
    <w:p w:rsidR="001B52AE" w:rsidRPr="00BE3CC7" w:rsidRDefault="003F0056" w:rsidP="00BE3CC7">
      <w:pPr>
        <w:spacing w:after="0" w:line="240" w:lineRule="auto"/>
        <w:jc w:val="both"/>
        <w:rPr>
          <w:rFonts w:ascii="Times New Roman" w:hAnsi="Times New Roman" w:cs="Times New Roman"/>
          <w:sz w:val="24"/>
          <w:szCs w:val="24"/>
          <w:lang w:val="uk-UA"/>
        </w:rPr>
      </w:pPr>
      <w:r w:rsidRPr="00BE3CC7">
        <w:rPr>
          <w:rFonts w:ascii="Times New Roman" w:hAnsi="Times New Roman" w:cs="Times New Roman"/>
          <w:sz w:val="24"/>
          <w:szCs w:val="24"/>
          <w:lang w:val="uk-UA"/>
        </w:rPr>
        <w:t xml:space="preserve">Конкурсні пропозиції приймаються протягом десяти робочих днів, з </w:t>
      </w:r>
      <w:r w:rsidR="00D879BC" w:rsidRPr="00BE3CC7">
        <w:rPr>
          <w:rFonts w:ascii="Times New Roman" w:hAnsi="Times New Roman" w:cs="Times New Roman"/>
          <w:sz w:val="24"/>
          <w:szCs w:val="24"/>
          <w:lang w:val="uk-UA"/>
        </w:rPr>
        <w:t>моменту</w:t>
      </w:r>
      <w:bookmarkStart w:id="3" w:name="_GoBack"/>
      <w:bookmarkEnd w:id="3"/>
      <w:r w:rsidR="00BE3CC7" w:rsidRPr="00BE3CC7">
        <w:rPr>
          <w:rFonts w:ascii="Times New Roman" w:hAnsi="Times New Roman" w:cs="Times New Roman"/>
          <w:sz w:val="24"/>
          <w:szCs w:val="24"/>
          <w:lang w:val="uk-UA"/>
        </w:rPr>
        <w:t xml:space="preserve"> </w:t>
      </w:r>
      <w:r w:rsidR="00D879BC" w:rsidRPr="00BE3CC7">
        <w:rPr>
          <w:rFonts w:ascii="Times New Roman" w:hAnsi="Times New Roman" w:cs="Times New Roman"/>
          <w:sz w:val="24"/>
          <w:szCs w:val="24"/>
          <w:lang w:val="uk-UA"/>
        </w:rPr>
        <w:t>опублікування</w:t>
      </w:r>
      <w:r w:rsidRPr="00BE3CC7">
        <w:rPr>
          <w:rFonts w:ascii="Times New Roman" w:hAnsi="Times New Roman" w:cs="Times New Roman"/>
          <w:sz w:val="24"/>
          <w:szCs w:val="24"/>
          <w:lang w:val="uk-UA"/>
        </w:rPr>
        <w:t xml:space="preserve"> оголошення</w:t>
      </w:r>
      <w:r w:rsidR="001B52AE" w:rsidRPr="00BE3CC7">
        <w:rPr>
          <w:rFonts w:ascii="Times New Roman" w:hAnsi="Times New Roman" w:cs="Times New Roman"/>
          <w:sz w:val="24"/>
          <w:szCs w:val="24"/>
          <w:lang w:val="uk-UA"/>
        </w:rPr>
        <w:t xml:space="preserve"> за адресою: м</w:t>
      </w:r>
      <w:r w:rsidR="00BE3CC7">
        <w:rPr>
          <w:rFonts w:ascii="Times New Roman" w:hAnsi="Times New Roman" w:cs="Times New Roman"/>
          <w:sz w:val="24"/>
          <w:szCs w:val="24"/>
          <w:lang w:val="uk-UA"/>
        </w:rPr>
        <w:t xml:space="preserve">істо </w:t>
      </w:r>
      <w:r w:rsidR="001B52AE" w:rsidRPr="00BE3CC7">
        <w:rPr>
          <w:rFonts w:ascii="Times New Roman" w:hAnsi="Times New Roman" w:cs="Times New Roman"/>
          <w:sz w:val="24"/>
          <w:szCs w:val="24"/>
          <w:lang w:val="uk-UA"/>
        </w:rPr>
        <w:t>Попасна, вул</w:t>
      </w:r>
      <w:r w:rsidR="00BE3CC7">
        <w:rPr>
          <w:rFonts w:ascii="Times New Roman" w:hAnsi="Times New Roman" w:cs="Times New Roman"/>
          <w:sz w:val="24"/>
          <w:szCs w:val="24"/>
          <w:lang w:val="uk-UA"/>
        </w:rPr>
        <w:t>иця</w:t>
      </w:r>
      <w:r w:rsidR="001B52AE" w:rsidRPr="00BE3CC7">
        <w:rPr>
          <w:rFonts w:ascii="Times New Roman" w:hAnsi="Times New Roman" w:cs="Times New Roman"/>
          <w:sz w:val="24"/>
          <w:szCs w:val="24"/>
          <w:lang w:val="uk-UA"/>
        </w:rPr>
        <w:t xml:space="preserve"> Суворова,</w:t>
      </w:r>
      <w:r w:rsidR="00BE3CC7" w:rsidRPr="00BE3CC7">
        <w:rPr>
          <w:rFonts w:ascii="Times New Roman" w:hAnsi="Times New Roman" w:cs="Times New Roman"/>
          <w:sz w:val="24"/>
          <w:szCs w:val="24"/>
          <w:lang w:val="uk-UA"/>
        </w:rPr>
        <w:t xml:space="preserve"> 3,</w:t>
      </w:r>
      <w:r w:rsidR="001B52AE" w:rsidRPr="00BE3CC7">
        <w:rPr>
          <w:rFonts w:ascii="Times New Roman" w:hAnsi="Times New Roman" w:cs="Times New Roman"/>
          <w:sz w:val="24"/>
          <w:szCs w:val="24"/>
          <w:lang w:val="uk-UA"/>
        </w:rPr>
        <w:t xml:space="preserve"> тел</w:t>
      </w:r>
      <w:r w:rsidR="00BE3CC7" w:rsidRPr="00BE3CC7">
        <w:rPr>
          <w:rFonts w:ascii="Times New Roman" w:hAnsi="Times New Roman" w:cs="Times New Roman"/>
          <w:sz w:val="24"/>
          <w:szCs w:val="24"/>
          <w:lang w:val="uk-UA"/>
        </w:rPr>
        <w:t>ефон</w:t>
      </w:r>
      <w:r w:rsidR="001B52AE" w:rsidRPr="00BE3CC7">
        <w:rPr>
          <w:rFonts w:ascii="Times New Roman" w:hAnsi="Times New Roman" w:cs="Times New Roman"/>
          <w:sz w:val="24"/>
          <w:szCs w:val="24"/>
          <w:lang w:val="uk-UA"/>
        </w:rPr>
        <w:t xml:space="preserve"> </w:t>
      </w:r>
      <w:r w:rsidR="00BE3CC7" w:rsidRPr="00BE3CC7">
        <w:rPr>
          <w:rFonts w:ascii="Times New Roman" w:hAnsi="Times New Roman" w:cs="Times New Roman"/>
          <w:sz w:val="24"/>
          <w:szCs w:val="24"/>
          <w:lang w:val="uk-UA"/>
        </w:rPr>
        <w:t xml:space="preserve">(06474) </w:t>
      </w:r>
      <w:r w:rsidR="001B52AE" w:rsidRPr="00BE3CC7">
        <w:rPr>
          <w:rFonts w:ascii="Times New Roman" w:hAnsi="Times New Roman" w:cs="Times New Roman"/>
          <w:sz w:val="24"/>
          <w:szCs w:val="24"/>
          <w:lang w:val="uk-UA"/>
        </w:rPr>
        <w:t>3-11-51.</w:t>
      </w:r>
    </w:p>
    <w:p w:rsidR="00463C28" w:rsidRPr="00BE3CC7" w:rsidRDefault="00463C28" w:rsidP="00BE3CC7">
      <w:pPr>
        <w:pStyle w:val="a3"/>
        <w:spacing w:after="0" w:line="240" w:lineRule="auto"/>
        <w:rPr>
          <w:rFonts w:ascii="Times New Roman" w:hAnsi="Times New Roman" w:cs="Times New Roman"/>
          <w:sz w:val="24"/>
          <w:szCs w:val="24"/>
          <w:lang w:val="uk-UA"/>
        </w:rPr>
      </w:pPr>
    </w:p>
    <w:sectPr w:rsidR="00463C28" w:rsidRPr="00BE3CC7" w:rsidSect="000F2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1516"/>
    <w:multiLevelType w:val="hybridMultilevel"/>
    <w:tmpl w:val="33AE1582"/>
    <w:lvl w:ilvl="0" w:tplc="A24AA3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F79BD"/>
    <w:multiLevelType w:val="hybridMultilevel"/>
    <w:tmpl w:val="644E67C8"/>
    <w:lvl w:ilvl="0" w:tplc="D4CC11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2D07E1"/>
    <w:multiLevelType w:val="hybridMultilevel"/>
    <w:tmpl w:val="0188334E"/>
    <w:lvl w:ilvl="0" w:tplc="D4CC11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6A32D4"/>
    <w:multiLevelType w:val="hybridMultilevel"/>
    <w:tmpl w:val="84E0F686"/>
    <w:lvl w:ilvl="0" w:tplc="D4CC11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C177EF"/>
    <w:multiLevelType w:val="hybridMultilevel"/>
    <w:tmpl w:val="BA12C38C"/>
    <w:lvl w:ilvl="0" w:tplc="D4CC11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454EB"/>
    <w:rsid w:val="000F28C7"/>
    <w:rsid w:val="00171474"/>
    <w:rsid w:val="001B52AE"/>
    <w:rsid w:val="001E208E"/>
    <w:rsid w:val="002A14C5"/>
    <w:rsid w:val="003F0056"/>
    <w:rsid w:val="00463C28"/>
    <w:rsid w:val="006454EB"/>
    <w:rsid w:val="00765411"/>
    <w:rsid w:val="0093498F"/>
    <w:rsid w:val="00A72FA8"/>
    <w:rsid w:val="00B11248"/>
    <w:rsid w:val="00BC3F29"/>
    <w:rsid w:val="00BE3CC7"/>
    <w:rsid w:val="00D879BC"/>
    <w:rsid w:val="00E32CF3"/>
    <w:rsid w:val="00F101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8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4EB"/>
    <w:pPr>
      <w:ind w:left="720"/>
      <w:contextualSpacing/>
    </w:pPr>
  </w:style>
  <w:style w:type="paragraph" w:styleId="a4">
    <w:name w:val="Normal (Web)"/>
    <w:basedOn w:val="a"/>
    <w:unhideWhenUsed/>
    <w:rsid w:val="001B5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349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49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PC_CRL</dc:creator>
  <cp:keywords/>
  <dc:description/>
  <cp:lastModifiedBy>Пользователь</cp:lastModifiedBy>
  <cp:revision>12</cp:revision>
  <cp:lastPrinted>2018-08-10T11:37:00Z</cp:lastPrinted>
  <dcterms:created xsi:type="dcterms:W3CDTF">2018-08-10T06:22:00Z</dcterms:created>
  <dcterms:modified xsi:type="dcterms:W3CDTF">2018-09-07T06:01:00Z</dcterms:modified>
</cp:coreProperties>
</file>