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DC" w:rsidRDefault="007145DC" w:rsidP="007145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уваги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суб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єктів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господарювання !</w:t>
      </w:r>
    </w:p>
    <w:p w:rsidR="007145DC" w:rsidRDefault="007145DC">
      <w:pPr>
        <w:pStyle w:val="20"/>
        <w:shd w:val="clear" w:color="auto" w:fill="auto"/>
        <w:spacing w:before="0"/>
        <w:ind w:firstLine="580"/>
      </w:pPr>
    </w:p>
    <w:p w:rsidR="007145DC" w:rsidRDefault="007145DC" w:rsidP="007145DC">
      <w:pPr>
        <w:pStyle w:val="20"/>
        <w:shd w:val="clear" w:color="auto" w:fill="auto"/>
        <w:spacing w:before="0"/>
        <w:ind w:left="-1134"/>
      </w:pPr>
      <w:bookmarkStart w:id="0" w:name="_GoBack"/>
      <w:bookmarkEnd w:id="0"/>
    </w:p>
    <w:p w:rsidR="007145DC" w:rsidRDefault="007145DC">
      <w:pPr>
        <w:pStyle w:val="20"/>
        <w:shd w:val="clear" w:color="auto" w:fill="auto"/>
        <w:spacing w:before="0"/>
        <w:ind w:firstLine="580"/>
      </w:pPr>
    </w:p>
    <w:p w:rsidR="00600053" w:rsidRPr="000214CC" w:rsidRDefault="00D526A2">
      <w:pPr>
        <w:pStyle w:val="20"/>
        <w:shd w:val="clear" w:color="auto" w:fill="auto"/>
        <w:spacing w:before="0"/>
        <w:ind w:firstLine="580"/>
        <w:rPr>
          <w:sz w:val="28"/>
          <w:szCs w:val="28"/>
        </w:rPr>
      </w:pPr>
      <w:r w:rsidRPr="000214CC">
        <w:rPr>
          <w:sz w:val="28"/>
          <w:szCs w:val="28"/>
        </w:rPr>
        <w:t>За інформацією Міністерства регіонального розвитку, будівництва та житлово-комунального господарства України (</w:t>
      </w:r>
      <w:proofErr w:type="spellStart"/>
      <w:r w:rsidRPr="000214CC">
        <w:rPr>
          <w:sz w:val="28"/>
          <w:szCs w:val="28"/>
        </w:rPr>
        <w:t>Мінрегіон</w:t>
      </w:r>
      <w:proofErr w:type="spellEnd"/>
      <w:r w:rsidRPr="000214CC">
        <w:rPr>
          <w:sz w:val="28"/>
          <w:szCs w:val="28"/>
        </w:rPr>
        <w:t>) з 5 по 7 листопада 2019 року на території Міжнародного виставкового центру (МВК, м. Київ, Броварський проспект, 15, метро «Лівобережна»</w:t>
      </w:r>
      <w:r w:rsidRPr="000214CC">
        <w:rPr>
          <w:sz w:val="28"/>
          <w:szCs w:val="28"/>
        </w:rPr>
        <w:t xml:space="preserve">) відбудеться </w:t>
      </w:r>
      <w:r w:rsidRPr="000214CC">
        <w:rPr>
          <w:rStyle w:val="21"/>
          <w:sz w:val="28"/>
          <w:szCs w:val="28"/>
        </w:rPr>
        <w:t>IX Спеціалізована виставка «</w:t>
      </w:r>
      <w:proofErr w:type="spellStart"/>
      <w:r w:rsidRPr="000214CC">
        <w:rPr>
          <w:rStyle w:val="21"/>
          <w:sz w:val="28"/>
          <w:szCs w:val="28"/>
        </w:rPr>
        <w:t>ЄвроБудЕкспо</w:t>
      </w:r>
      <w:proofErr w:type="spellEnd"/>
      <w:r w:rsidRPr="000214CC">
        <w:rPr>
          <w:rStyle w:val="21"/>
          <w:sz w:val="28"/>
          <w:szCs w:val="28"/>
        </w:rPr>
        <w:t>-2019».</w:t>
      </w:r>
    </w:p>
    <w:p w:rsidR="00600053" w:rsidRPr="000214CC" w:rsidRDefault="00D526A2">
      <w:pPr>
        <w:pStyle w:val="20"/>
        <w:shd w:val="clear" w:color="auto" w:fill="auto"/>
        <w:spacing w:before="0"/>
        <w:ind w:firstLine="580"/>
        <w:rPr>
          <w:sz w:val="28"/>
          <w:szCs w:val="28"/>
        </w:rPr>
      </w:pPr>
      <w:r w:rsidRPr="000214CC">
        <w:rPr>
          <w:sz w:val="28"/>
          <w:szCs w:val="28"/>
        </w:rPr>
        <w:t>За умов сталого функціонування економіки, будівельна галузь є однією з найважливіших у народному господарстві: від неї залежить передумови для зростання виробництва в усіх сферах економіки.</w:t>
      </w:r>
    </w:p>
    <w:p w:rsidR="00600053" w:rsidRPr="000214CC" w:rsidRDefault="00D526A2" w:rsidP="000214CC">
      <w:pPr>
        <w:pStyle w:val="20"/>
        <w:shd w:val="clear" w:color="auto" w:fill="auto"/>
        <w:tabs>
          <w:tab w:val="left" w:pos="6543"/>
        </w:tabs>
        <w:spacing w:before="0"/>
        <w:ind w:firstLine="580"/>
        <w:rPr>
          <w:sz w:val="28"/>
          <w:szCs w:val="28"/>
        </w:rPr>
      </w:pPr>
      <w:r w:rsidRPr="000214CC">
        <w:rPr>
          <w:rStyle w:val="21"/>
          <w:sz w:val="28"/>
          <w:szCs w:val="28"/>
        </w:rPr>
        <w:t>Спец</w:t>
      </w:r>
      <w:r w:rsidRPr="000214CC">
        <w:rPr>
          <w:rStyle w:val="21"/>
          <w:sz w:val="28"/>
          <w:szCs w:val="28"/>
        </w:rPr>
        <w:t>іалізована виставка «</w:t>
      </w:r>
      <w:proofErr w:type="spellStart"/>
      <w:r w:rsidRPr="000214CC">
        <w:rPr>
          <w:rStyle w:val="21"/>
          <w:sz w:val="28"/>
          <w:szCs w:val="28"/>
        </w:rPr>
        <w:t>ЄвроБудЕкспо</w:t>
      </w:r>
      <w:proofErr w:type="spellEnd"/>
      <w:r w:rsidRPr="000214CC">
        <w:rPr>
          <w:rStyle w:val="21"/>
          <w:sz w:val="28"/>
          <w:szCs w:val="28"/>
        </w:rPr>
        <w:t xml:space="preserve">» </w:t>
      </w:r>
      <w:r w:rsidRPr="000214CC">
        <w:rPr>
          <w:sz w:val="28"/>
          <w:szCs w:val="28"/>
        </w:rPr>
        <w:t>- це майданчик для презентації новинок будівельного сектору для споруд виробничого, житлового, соціального, сіль</w:t>
      </w:r>
      <w:r w:rsidR="000214CC" w:rsidRPr="000214CC">
        <w:rPr>
          <w:sz w:val="28"/>
          <w:szCs w:val="28"/>
        </w:rPr>
        <w:t xml:space="preserve">ськогосподарського призначення: </w:t>
      </w:r>
      <w:r w:rsidRPr="000214CC">
        <w:rPr>
          <w:sz w:val="28"/>
          <w:szCs w:val="28"/>
        </w:rPr>
        <w:t>сучасних технологій</w:t>
      </w:r>
      <w:r w:rsidR="000214CC" w:rsidRPr="000214CC">
        <w:rPr>
          <w:sz w:val="28"/>
          <w:szCs w:val="28"/>
        </w:rPr>
        <w:t xml:space="preserve"> </w:t>
      </w:r>
      <w:r w:rsidRPr="000214CC">
        <w:rPr>
          <w:sz w:val="28"/>
          <w:szCs w:val="28"/>
        </w:rPr>
        <w:t>проектних, будівельних, ремонтних, дизайнерських робіт, м</w:t>
      </w:r>
      <w:r w:rsidRPr="000214CC">
        <w:rPr>
          <w:sz w:val="28"/>
          <w:szCs w:val="28"/>
        </w:rPr>
        <w:t>атеріалів, конструкцій, обладнання, техніки.</w:t>
      </w:r>
    </w:p>
    <w:p w:rsidR="00600053" w:rsidRPr="000214CC" w:rsidRDefault="00D526A2">
      <w:pPr>
        <w:pStyle w:val="20"/>
        <w:shd w:val="clear" w:color="auto" w:fill="auto"/>
        <w:spacing w:before="0"/>
        <w:ind w:firstLine="580"/>
        <w:rPr>
          <w:sz w:val="28"/>
          <w:szCs w:val="28"/>
        </w:rPr>
      </w:pPr>
      <w:r w:rsidRPr="000214CC">
        <w:rPr>
          <w:sz w:val="28"/>
          <w:szCs w:val="28"/>
        </w:rPr>
        <w:t xml:space="preserve">Запрошуємо взяти участь у </w:t>
      </w:r>
      <w:r w:rsidRPr="000214CC">
        <w:rPr>
          <w:rStyle w:val="21"/>
          <w:sz w:val="28"/>
          <w:szCs w:val="28"/>
        </w:rPr>
        <w:t>IX Спеціалізованій виставці «</w:t>
      </w:r>
      <w:proofErr w:type="spellStart"/>
      <w:r w:rsidRPr="000214CC">
        <w:rPr>
          <w:rStyle w:val="21"/>
          <w:sz w:val="28"/>
          <w:szCs w:val="28"/>
        </w:rPr>
        <w:t>ЄвроБудЕкспо-</w:t>
      </w:r>
      <w:proofErr w:type="spellEnd"/>
      <w:r w:rsidRPr="000214CC">
        <w:rPr>
          <w:rStyle w:val="21"/>
          <w:sz w:val="28"/>
          <w:szCs w:val="28"/>
        </w:rPr>
        <w:t xml:space="preserve"> 2019», </w:t>
      </w:r>
      <w:r w:rsidRPr="000214CC">
        <w:rPr>
          <w:sz w:val="28"/>
          <w:szCs w:val="28"/>
        </w:rPr>
        <w:t>що сприятиме просуванню продукції Вашої компанії як в Україні, так і за її межами, зміцненню стійких партнерських відносин, а також роз</w:t>
      </w:r>
      <w:r w:rsidRPr="000214CC">
        <w:rPr>
          <w:sz w:val="28"/>
          <w:szCs w:val="28"/>
        </w:rPr>
        <w:t>ширенню нових бізнес-горизонтів.</w:t>
      </w:r>
    </w:p>
    <w:p w:rsidR="00600053" w:rsidRPr="000214CC" w:rsidRDefault="00E74ED6">
      <w:pPr>
        <w:pStyle w:val="20"/>
        <w:shd w:val="clear" w:color="auto" w:fill="auto"/>
        <w:spacing w:before="0"/>
        <w:ind w:firstLine="580"/>
        <w:rPr>
          <w:sz w:val="28"/>
          <w:szCs w:val="28"/>
        </w:rPr>
      </w:pPr>
      <w:r w:rsidRPr="000214CC"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20320" distL="63500" distR="227330" simplePos="0" relativeHeight="377487106" behindDoc="1" locked="0" layoutInCell="1" allowOverlap="1" wp14:anchorId="197759AC" wp14:editId="12B7D0E9">
                <wp:simplePos x="0" y="0"/>
                <wp:positionH relativeFrom="margin">
                  <wp:posOffset>4287520</wp:posOffset>
                </wp:positionH>
                <wp:positionV relativeFrom="paragraph">
                  <wp:posOffset>1113790</wp:posOffset>
                </wp:positionV>
                <wp:extent cx="1320165" cy="182880"/>
                <wp:effectExtent l="1270" t="0" r="2540" b="254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053" w:rsidRDefault="00600053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after="0" w:line="288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7.6pt;margin-top:87.7pt;width:103.95pt;height:14.4pt;z-index:-125829374;visibility:visible;mso-wrap-style:square;mso-width-percent:0;mso-height-percent:0;mso-wrap-distance-left:5pt;mso-wrap-distance-top:0;mso-wrap-distance-right:17.9pt;mso-wrap-distance-bottom:1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+LnqwIAAKk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" filled="f" stroked="f">
                <v:textbox style="mso-fit-shape-to-text:t" inset="0,0,0,0">
                  <w:txbxContent>
                    <w:p w:rsidR="00600053" w:rsidRDefault="00600053">
                      <w:pPr>
                        <w:pStyle w:val="10"/>
                        <w:keepNext/>
                        <w:keepLines/>
                        <w:shd w:val="clear" w:color="auto" w:fill="auto"/>
                        <w:spacing w:after="0" w:line="288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526A2" w:rsidRPr="000214CC">
        <w:rPr>
          <w:sz w:val="28"/>
          <w:szCs w:val="28"/>
        </w:rPr>
        <w:t xml:space="preserve">За довідками щодо участі у виставці, просимо звертатися до ТОВ «Міжнародний виставковий центр»: Броварський проект, 15, м. Київ, 02002, тел./факс: (044) 201-11-68, 201-11-59, </w:t>
      </w:r>
      <w:r w:rsidR="00D526A2" w:rsidRPr="000214CC">
        <w:rPr>
          <w:sz w:val="28"/>
          <w:szCs w:val="28"/>
          <w:lang w:val="en-US" w:eastAsia="en-US" w:bidi="en-US"/>
        </w:rPr>
        <w:t>e</w:t>
      </w:r>
      <w:r w:rsidR="00D526A2" w:rsidRPr="000214CC">
        <w:rPr>
          <w:sz w:val="28"/>
          <w:szCs w:val="28"/>
          <w:lang w:val="ru-RU" w:eastAsia="en-US" w:bidi="en-US"/>
        </w:rPr>
        <w:t>-</w:t>
      </w:r>
      <w:r w:rsidR="00D526A2" w:rsidRPr="000214CC">
        <w:rPr>
          <w:sz w:val="28"/>
          <w:szCs w:val="28"/>
          <w:lang w:val="en-US" w:eastAsia="en-US" w:bidi="en-US"/>
        </w:rPr>
        <w:t>mail</w:t>
      </w:r>
      <w:r w:rsidR="00D526A2" w:rsidRPr="000214CC">
        <w:rPr>
          <w:sz w:val="28"/>
          <w:szCs w:val="28"/>
          <w:lang w:val="ru-RU" w:eastAsia="en-US" w:bidi="en-US"/>
        </w:rPr>
        <w:t xml:space="preserve">: </w:t>
      </w:r>
      <w:hyperlink r:id="rId7" w:history="1">
        <w:r w:rsidR="00D526A2" w:rsidRPr="000214CC">
          <w:rPr>
            <w:rStyle w:val="22"/>
            <w:sz w:val="28"/>
            <w:szCs w:val="28"/>
          </w:rPr>
          <w:t>stroyexpo</w:t>
        </w:r>
        <w:r w:rsidR="00D526A2" w:rsidRPr="000214CC">
          <w:rPr>
            <w:rStyle w:val="22"/>
            <w:sz w:val="28"/>
            <w:szCs w:val="28"/>
            <w:lang w:val="ru-RU"/>
          </w:rPr>
          <w:t>@</w:t>
        </w:r>
        <w:r w:rsidR="00D526A2" w:rsidRPr="000214CC">
          <w:rPr>
            <w:rStyle w:val="22"/>
            <w:sz w:val="28"/>
            <w:szCs w:val="28"/>
          </w:rPr>
          <w:t>iec</w:t>
        </w:r>
        <w:r w:rsidR="00D526A2" w:rsidRPr="000214CC">
          <w:rPr>
            <w:rStyle w:val="22"/>
            <w:sz w:val="28"/>
            <w:szCs w:val="28"/>
            <w:lang w:val="ru-RU"/>
          </w:rPr>
          <w:t>-</w:t>
        </w:r>
        <w:r w:rsidR="00D526A2" w:rsidRPr="000214CC">
          <w:rPr>
            <w:rStyle w:val="22"/>
            <w:sz w:val="28"/>
            <w:szCs w:val="28"/>
          </w:rPr>
          <w:t>expo</w:t>
        </w:r>
        <w:r w:rsidR="00D526A2" w:rsidRPr="000214CC">
          <w:rPr>
            <w:rStyle w:val="22"/>
            <w:sz w:val="28"/>
            <w:szCs w:val="28"/>
            <w:lang w:val="ru-RU"/>
          </w:rPr>
          <w:t>.</w:t>
        </w:r>
        <w:r w:rsidR="00D526A2" w:rsidRPr="000214CC">
          <w:rPr>
            <w:rStyle w:val="22"/>
            <w:sz w:val="28"/>
            <w:szCs w:val="28"/>
          </w:rPr>
          <w:t>com</w:t>
        </w:r>
        <w:r w:rsidR="00D526A2" w:rsidRPr="000214CC">
          <w:rPr>
            <w:rStyle w:val="22"/>
            <w:sz w:val="28"/>
            <w:szCs w:val="28"/>
            <w:lang w:val="ru-RU"/>
          </w:rPr>
          <w:t>.</w:t>
        </w:r>
        <w:r w:rsidR="00D526A2" w:rsidRPr="000214CC">
          <w:rPr>
            <w:rStyle w:val="22"/>
            <w:sz w:val="28"/>
            <w:szCs w:val="28"/>
          </w:rPr>
          <w:t>ua</w:t>
        </w:r>
      </w:hyperlink>
      <w:r w:rsidR="00D526A2" w:rsidRPr="000214CC">
        <w:rPr>
          <w:sz w:val="28"/>
          <w:szCs w:val="28"/>
          <w:lang w:val="ru-RU" w:eastAsia="en-US" w:bidi="en-US"/>
        </w:rPr>
        <w:t xml:space="preserve">, </w:t>
      </w:r>
      <w:r w:rsidR="00D526A2" w:rsidRPr="000214CC">
        <w:rPr>
          <w:sz w:val="28"/>
          <w:szCs w:val="28"/>
        </w:rPr>
        <w:t xml:space="preserve">сайт </w:t>
      </w:r>
      <w:hyperlink r:id="rId8" w:history="1">
        <w:r w:rsidR="00D526A2" w:rsidRPr="000214CC">
          <w:rPr>
            <w:rStyle w:val="22"/>
            <w:sz w:val="28"/>
            <w:szCs w:val="28"/>
          </w:rPr>
          <w:t>http</w:t>
        </w:r>
        <w:r w:rsidR="00D526A2" w:rsidRPr="000214CC">
          <w:rPr>
            <w:rStyle w:val="22"/>
            <w:sz w:val="28"/>
            <w:szCs w:val="28"/>
            <w:lang w:val="ru-RU"/>
          </w:rPr>
          <w:t>://</w:t>
        </w:r>
        <w:r w:rsidR="00D526A2" w:rsidRPr="000214CC">
          <w:rPr>
            <w:rStyle w:val="22"/>
            <w:sz w:val="28"/>
            <w:szCs w:val="28"/>
          </w:rPr>
          <w:t>www</w:t>
        </w:r>
        <w:r w:rsidR="00D526A2" w:rsidRPr="000214CC">
          <w:rPr>
            <w:rStyle w:val="22"/>
            <w:sz w:val="28"/>
            <w:szCs w:val="28"/>
            <w:lang w:val="ru-RU"/>
          </w:rPr>
          <w:t>.</w:t>
        </w:r>
        <w:proofErr w:type="spellStart"/>
        <w:r w:rsidR="00D526A2" w:rsidRPr="000214CC">
          <w:rPr>
            <w:rStyle w:val="22"/>
            <w:sz w:val="28"/>
            <w:szCs w:val="28"/>
          </w:rPr>
          <w:t>iec</w:t>
        </w:r>
        <w:proofErr w:type="spellEnd"/>
        <w:r w:rsidR="00D526A2" w:rsidRPr="000214CC">
          <w:rPr>
            <w:rStyle w:val="22"/>
            <w:sz w:val="28"/>
            <w:szCs w:val="28"/>
            <w:lang w:val="ru-RU"/>
          </w:rPr>
          <w:t>-</w:t>
        </w:r>
        <w:r w:rsidR="00D526A2" w:rsidRPr="000214CC">
          <w:rPr>
            <w:rStyle w:val="22"/>
            <w:sz w:val="28"/>
            <w:szCs w:val="28"/>
          </w:rPr>
          <w:t>expo</w:t>
        </w:r>
        <w:r w:rsidR="00D526A2" w:rsidRPr="000214CC">
          <w:rPr>
            <w:rStyle w:val="22"/>
            <w:sz w:val="28"/>
            <w:szCs w:val="28"/>
            <w:lang w:val="ru-RU"/>
          </w:rPr>
          <w:t>.</w:t>
        </w:r>
        <w:r w:rsidR="00D526A2" w:rsidRPr="000214CC">
          <w:rPr>
            <w:rStyle w:val="22"/>
            <w:sz w:val="28"/>
            <w:szCs w:val="28"/>
          </w:rPr>
          <w:t>com</w:t>
        </w:r>
        <w:r w:rsidR="00D526A2" w:rsidRPr="000214CC">
          <w:rPr>
            <w:rStyle w:val="22"/>
            <w:sz w:val="28"/>
            <w:szCs w:val="28"/>
            <w:lang w:val="ru-RU"/>
          </w:rPr>
          <w:t>.</w:t>
        </w:r>
        <w:proofErr w:type="spellStart"/>
        <w:r w:rsidR="00D526A2" w:rsidRPr="000214CC">
          <w:rPr>
            <w:rStyle w:val="22"/>
            <w:sz w:val="28"/>
            <w:szCs w:val="28"/>
          </w:rPr>
          <w:t>ua</w:t>
        </w:r>
        <w:proofErr w:type="spellEnd"/>
      </w:hyperlink>
      <w:r w:rsidR="00D526A2" w:rsidRPr="000214CC">
        <w:rPr>
          <w:sz w:val="28"/>
          <w:szCs w:val="28"/>
          <w:lang w:val="ru-RU" w:eastAsia="en-US" w:bidi="en-US"/>
        </w:rPr>
        <w:t>.</w:t>
      </w:r>
    </w:p>
    <w:sectPr w:rsidR="00600053" w:rsidRPr="000214CC" w:rsidSect="007145DC">
      <w:type w:val="continuous"/>
      <w:pgSz w:w="12240" w:h="15840"/>
      <w:pgMar w:top="1321" w:right="901" w:bottom="1099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6A2" w:rsidRDefault="00D526A2">
      <w:r>
        <w:separator/>
      </w:r>
    </w:p>
  </w:endnote>
  <w:endnote w:type="continuationSeparator" w:id="0">
    <w:p w:rsidR="00D526A2" w:rsidRDefault="00D5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6A2" w:rsidRDefault="00D526A2"/>
  </w:footnote>
  <w:footnote w:type="continuationSeparator" w:id="0">
    <w:p w:rsidR="00D526A2" w:rsidRDefault="00D526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53"/>
    <w:rsid w:val="000214CC"/>
    <w:rsid w:val="00181775"/>
    <w:rsid w:val="00600053"/>
    <w:rsid w:val="007145DC"/>
    <w:rsid w:val="00D526A2"/>
    <w:rsid w:val="00E7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0" w:line="29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00" w:line="195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0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0" w:line="303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0" w:line="29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00" w:line="195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0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0" w:line="303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-expo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oyexpo@iec-expo.com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2019-07-08T10:21:00Z</dcterms:created>
  <dcterms:modified xsi:type="dcterms:W3CDTF">2019-07-08T10:24:00Z</dcterms:modified>
</cp:coreProperties>
</file>