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F3" w:rsidRPr="007F51C2" w:rsidRDefault="009433D3">
      <w:pPr>
        <w:rPr>
          <w:rFonts w:ascii="Times New Roman" w:hAnsi="Times New Roman" w:cs="Times New Roman"/>
          <w:sz w:val="28"/>
        </w:rPr>
      </w:pPr>
      <w:r w:rsidRPr="007F51C2">
        <w:rPr>
          <w:rFonts w:ascii="Times New Roman" w:hAnsi="Times New Roman" w:cs="Times New Roman"/>
          <w:sz w:val="28"/>
        </w:rPr>
        <w:t xml:space="preserve">03.04.2018 року відбувся прийом громадян в </w:t>
      </w:r>
      <w:proofErr w:type="spellStart"/>
      <w:r w:rsidRPr="007F51C2">
        <w:rPr>
          <w:rFonts w:ascii="Times New Roman" w:hAnsi="Times New Roman" w:cs="Times New Roman"/>
          <w:sz w:val="28"/>
        </w:rPr>
        <w:t>Золотівській</w:t>
      </w:r>
      <w:proofErr w:type="spellEnd"/>
      <w:r w:rsidRPr="007F51C2">
        <w:rPr>
          <w:rFonts w:ascii="Times New Roman" w:hAnsi="Times New Roman" w:cs="Times New Roman"/>
          <w:sz w:val="28"/>
        </w:rPr>
        <w:t xml:space="preserve"> міській раді.  Соціальні питання розглядав  спеціаліст відділу прийому громадян управління соціального захисту населення Попаснянської райдержадміністрації </w:t>
      </w:r>
      <w:proofErr w:type="spellStart"/>
      <w:r w:rsidRPr="007F51C2">
        <w:rPr>
          <w:rFonts w:ascii="Times New Roman" w:hAnsi="Times New Roman" w:cs="Times New Roman"/>
          <w:sz w:val="28"/>
        </w:rPr>
        <w:t>Агібалова</w:t>
      </w:r>
      <w:proofErr w:type="spellEnd"/>
      <w:r w:rsidRPr="007F51C2">
        <w:rPr>
          <w:rFonts w:ascii="Times New Roman" w:hAnsi="Times New Roman" w:cs="Times New Roman"/>
          <w:sz w:val="28"/>
        </w:rPr>
        <w:t xml:space="preserve"> Вікторія. На прийомі було прийнято 42 особи по наступним питанням: призначення субсидій на житлово-кому</w:t>
      </w:r>
      <w:r w:rsidR="007F51C2">
        <w:rPr>
          <w:rFonts w:ascii="Times New Roman" w:hAnsi="Times New Roman" w:cs="Times New Roman"/>
          <w:sz w:val="28"/>
        </w:rPr>
        <w:t>нальні послуги та тверде паливо, виплата допомоги переміщеним особам.</w:t>
      </w:r>
      <w:bookmarkStart w:id="0" w:name="_GoBack"/>
      <w:bookmarkEnd w:id="0"/>
    </w:p>
    <w:sectPr w:rsidR="000919F3" w:rsidRPr="007F51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A2"/>
    <w:rsid w:val="000919F3"/>
    <w:rsid w:val="007F51C2"/>
    <w:rsid w:val="009433D3"/>
    <w:rsid w:val="00B5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BE85"/>
  <w15:chartTrackingRefBased/>
  <w15:docId w15:val="{7B0A2809-44EE-4769-9027-CACCAAB5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2018-04-04T05:13:00Z</dcterms:created>
  <dcterms:modified xsi:type="dcterms:W3CDTF">2018-04-04T05:36:00Z</dcterms:modified>
</cp:coreProperties>
</file>