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B8" w:rsidRPr="009858B8" w:rsidRDefault="009858B8" w:rsidP="009858B8">
      <w:pPr>
        <w:pStyle w:val="a3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58B8">
        <w:rPr>
          <w:rFonts w:ascii="Times New Roman" w:hAnsi="Times New Roman" w:cs="Times New Roman"/>
          <w:b/>
          <w:sz w:val="28"/>
          <w:szCs w:val="28"/>
        </w:rPr>
        <w:t>З</w:t>
      </w:r>
      <w:r w:rsidRPr="009858B8">
        <w:rPr>
          <w:rFonts w:ascii="Times New Roman" w:hAnsi="Times New Roman" w:cs="Times New Roman"/>
          <w:b/>
          <w:sz w:val="28"/>
          <w:szCs w:val="28"/>
        </w:rPr>
        <w:t>асідання клубу «</w:t>
      </w:r>
      <w:r w:rsidRPr="009858B8">
        <w:rPr>
          <w:rFonts w:ascii="Times New Roman" w:hAnsi="Times New Roman" w:cs="Times New Roman"/>
          <w:b/>
          <w:sz w:val="28"/>
          <w:szCs w:val="28"/>
        </w:rPr>
        <w:t>Цікаві зустрічі</w:t>
      </w:r>
      <w:r w:rsidRPr="009858B8">
        <w:rPr>
          <w:rFonts w:ascii="Times New Roman" w:hAnsi="Times New Roman" w:cs="Times New Roman"/>
          <w:b/>
          <w:sz w:val="28"/>
          <w:szCs w:val="28"/>
        </w:rPr>
        <w:t>»</w:t>
      </w:r>
      <w:r w:rsidRPr="009858B8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3310D3" w:rsidRPr="00D6695F" w:rsidRDefault="00D6695F" w:rsidP="00D6695F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27.06.2018 р. В КУ «Попаснянський </w:t>
      </w:r>
      <w:r w:rsidRPr="00D6695F">
        <w:rPr>
          <w:rFonts w:ascii="Times New Roman" w:hAnsi="Times New Roman" w:cs="Times New Roman"/>
          <w:sz w:val="28"/>
          <w:szCs w:val="28"/>
        </w:rPr>
        <w:t>територіальний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r w:rsidRPr="00D6695F">
        <w:rPr>
          <w:rFonts w:ascii="Times New Roman" w:hAnsi="Times New Roman" w:cs="Times New Roman"/>
          <w:sz w:val="28"/>
          <w:szCs w:val="28"/>
        </w:rPr>
        <w:t>(надання соціальних послуг)» відбулося засідання клубу «Цікавих зустрічей» за підтримки</w:t>
      </w:r>
      <w:r>
        <w:rPr>
          <w:rFonts w:ascii="Times New Roman" w:hAnsi="Times New Roman" w:cs="Times New Roman"/>
          <w:sz w:val="28"/>
          <w:szCs w:val="28"/>
        </w:rPr>
        <w:t xml:space="preserve"> благодійної організації </w:t>
      </w:r>
      <w:r>
        <w:rPr>
          <w:rFonts w:ascii="Times New Roman" w:hAnsi="Times New Roman" w:cs="Times New Roman"/>
          <w:sz w:val="28"/>
          <w:szCs w:val="28"/>
          <w:lang w:val="en-US"/>
        </w:rPr>
        <w:t>HELPAGE</w:t>
      </w:r>
      <w:r>
        <w:rPr>
          <w:rFonts w:ascii="Times New Roman" w:hAnsi="Times New Roman" w:cs="Times New Roman"/>
          <w:sz w:val="28"/>
          <w:szCs w:val="28"/>
        </w:rPr>
        <w:t>. Спеціалісти Представництва Агентства ООН у справах біженців в Україні БФ «Право на захист», надали</w:t>
      </w:r>
      <w:r w:rsidR="009858B8">
        <w:rPr>
          <w:rFonts w:ascii="Times New Roman" w:hAnsi="Times New Roman" w:cs="Times New Roman"/>
          <w:sz w:val="28"/>
          <w:szCs w:val="28"/>
        </w:rPr>
        <w:t xml:space="preserve"> підопічним громадянам багато корисної інформації, запропонували безоплатну юридичну допомогу внутрішньо переміщеним особам. У ході зустрічі завітала делегація депутатів Євросоюзу, з інтересом поспілкувались з присутніми.</w:t>
      </w:r>
    </w:p>
    <w:sectPr w:rsidR="003310D3" w:rsidRPr="00D669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5F"/>
    <w:rsid w:val="003310D3"/>
    <w:rsid w:val="009858B8"/>
    <w:rsid w:val="00D6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BB0D"/>
  <w15:chartTrackingRefBased/>
  <w15:docId w15:val="{AD60E5BF-6874-4A4B-8CA9-C79E6C3A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69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2018-07-02T11:51:00Z</dcterms:created>
  <dcterms:modified xsi:type="dcterms:W3CDTF">2018-07-02T12:07:00Z</dcterms:modified>
</cp:coreProperties>
</file>