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CE37" w14:textId="77777777" w:rsidR="0029670B" w:rsidRPr="0029670B" w:rsidRDefault="0029670B" w:rsidP="003F309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</w:pPr>
      <w:r w:rsidRPr="0029670B">
        <w:rPr>
          <w:rFonts w:ascii="Segoe UI Emoji" w:eastAsia="Times New Roman" w:hAnsi="Segoe UI Emoji" w:cs="Segoe UI Emoji"/>
          <w:b/>
          <w:bCs/>
          <w:kern w:val="36"/>
          <w:sz w:val="32"/>
          <w:szCs w:val="32"/>
          <w:lang w:eastAsia="uk-UA"/>
        </w:rPr>
        <w:t>🌿</w:t>
      </w:r>
      <w:r w:rsidRPr="0029670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uk-UA"/>
        </w:rPr>
        <w:t xml:space="preserve"> Відбулося засідання Координаційного центру підтримки цивільного населення при Сіверськодонецькій райдержадміністрації</w:t>
      </w:r>
    </w:p>
    <w:p w14:paraId="3031FEBC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📅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27 серпня 2026 року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під головуванням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заступника голови Сіверськодонецької районної державної адміністрації Катерини Колесникової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відбулося чергове засідання Координаційного центру підтримки цивільного населення при Сіверськодонецькій райдержадміністрації в режимі відеоконференції.</w:t>
      </w:r>
    </w:p>
    <w:p w14:paraId="090632E4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👥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У засіданні взяли участь представники структурних підрозділів районної державної адміністрації та територіальних громад, які входять до складу Координаційного центру.</w:t>
      </w:r>
    </w:p>
    <w:p w14:paraId="7CC41B55" w14:textId="237A006A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💻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Під час зустрічі учасники зосередили увагу на важливих питаннях соціальної підтримки населення, зокрема на підсумках оздоровчої кампанії «Літо 2026» та реалізації програм фінансової допомоги Захисникам і Захисницям України та членам їхніх сімей.</w:t>
      </w:r>
    </w:p>
    <w:p w14:paraId="0A597A54" w14:textId="77777777" w:rsidR="0029670B" w:rsidRPr="0029670B" w:rsidRDefault="0029670B" w:rsidP="003F3092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b/>
          <w:bCs/>
          <w:sz w:val="24"/>
          <w:szCs w:val="24"/>
          <w:lang w:eastAsia="uk-UA"/>
        </w:rPr>
        <w:t>☀️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 xml:space="preserve"> «</w:t>
      </w:r>
      <w:r w:rsidRPr="0029670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uk-UA"/>
        </w:rPr>
        <w:t>Літо 2026»: оздоровлення та відпочинок дітей</w:t>
      </w:r>
    </w:p>
    <w:p w14:paraId="25B6921A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Одним із центральних питань засідання стало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проходження оздоровчої та відпочинкової кампанії «Літо 2026»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.</w:t>
      </w:r>
    </w:p>
    <w:p w14:paraId="680FC204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Представники територіальних громад району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прозвітували про результати проведеної роботи та основні показники оздоровчої кампанії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. Зокрема, громади поінформували про кількість дітей, які були охоплені оздоровленням та відпочинком, а також про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відсоток охоплення дітей відповідними послугами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.</w:t>
      </w:r>
    </w:p>
    <w:p w14:paraId="3F92F3BD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📊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Під час засідання було проаналізовано показники в розрізі територіальних громад, що дало можливість оцінити результати роботи кожної громади та визначити подальші напрямки.</w:t>
      </w:r>
    </w:p>
    <w:p w14:paraId="039D5CCD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Особливу увагу приділено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дітям пільгових категорій та дітям, які потребують особливої соціальної уваги і підтримки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. Адже для них можливість оздоровитися, відпочити та хоча б на певний час змінити звичне середовище є особливо важливою.</w:t>
      </w:r>
    </w:p>
    <w:p w14:paraId="46FDCE5C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🌞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Попри складні умови воєнного стану, територіальні громади продовжують шукати можливості для організації безпечного та змістовного відпочинку дітей. Завдяки співпраці з благодійними організаціями, міжнародними партнерами, закладами оздоровлення та іншими установами діти мають можливість оздоровитися, відпочити, поспілкуватися з однолітками та отримати позитивні емоції.</w:t>
      </w:r>
    </w:p>
    <w:p w14:paraId="11E26782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За результатами доповідей громад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проведено аналіз рівня охоплення дітей оздоровленням та відпочинком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, обговорено результати кампанії та визначено необхідність продовження роботи щодо залучення додаткових можливостей для оздоровлення дітей.</w:t>
      </w:r>
    </w:p>
    <w:p w14:paraId="35A98FAA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💙💛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Турбота про дітей, їхнє здоров’я, безпеку та психологічне благополуччя залишається одним із пріоритетних напрямів роботи Координаційного центру.</w:t>
      </w:r>
    </w:p>
    <w:p w14:paraId="44F93164" w14:textId="1D8CF298" w:rsidR="0029670B" w:rsidRPr="0029670B" w:rsidRDefault="0029670B" w:rsidP="003F3092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uk-UA"/>
        </w:rPr>
      </w:pPr>
      <w:r w:rsidRPr="0029670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uk-UA"/>
        </w:rPr>
        <w:t xml:space="preserve"> Підтримка Захисників і Захисниць України та їхніх родин</w:t>
      </w:r>
    </w:p>
    <w:p w14:paraId="26E8B1DB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Другим питанням порядку денного стало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виконання програм надання грошової допомоги Захисникам та Захисницям України, членам їхніх сімей та родинам загиблих Захисників і Захисниць України у серпні 2026 року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.</w:t>
      </w:r>
    </w:p>
    <w:p w14:paraId="47FBE0F2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Під час засідання учасники обговорили стан реалізації відповідних програм, проведену роботу та забезпечення передбаченої фінансової підтримки.</w:t>
      </w:r>
    </w:p>
    <w:p w14:paraId="24F17B35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🤝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Окремо наголошено на важливості своєчасного розгляду звернень та забезпечення доступності допомоги для тих, хто захищає Україну, їхніх родин, а також сімей загиблих Героїв.</w:t>
      </w:r>
    </w:p>
    <w:p w14:paraId="5F106B2E" w14:textId="77777777" w:rsidR="0029670B" w:rsidRPr="0029670B" w:rsidRDefault="0029670B" w:rsidP="003F3092">
      <w:pPr>
        <w:spacing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uk-UA"/>
        </w:rPr>
      </w:pPr>
      <w:r w:rsidRPr="0029670B">
        <w:rPr>
          <w:rFonts w:ascii="Segoe UI Emoji" w:eastAsia="Times New Roman" w:hAnsi="Segoe UI Emoji" w:cs="Segoe UI Emoji"/>
          <w:b/>
          <w:bCs/>
          <w:i/>
          <w:iCs/>
          <w:sz w:val="24"/>
          <w:szCs w:val="24"/>
          <w:u w:val="single"/>
          <w:lang w:eastAsia="uk-UA"/>
        </w:rPr>
        <w:t>🤝</w:t>
      </w:r>
      <w:r w:rsidRPr="0029670B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u w:val="single"/>
          <w:lang w:eastAsia="uk-UA"/>
        </w:rPr>
        <w:t xml:space="preserve"> Разом — задля підтримки людей</w:t>
      </w:r>
    </w:p>
    <w:p w14:paraId="13ECB621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У межах питання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«Різне»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учасники засідання розглянули поточні питання та обговорили подальші кроки у сфері соціальної підтримки цивільного населення.</w:t>
      </w:r>
    </w:p>
    <w:p w14:paraId="7B13D179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Проведення засідань Координаційного центру — це можливість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оперативно обмінюватися інформацією, бачити реальні результати роботи громад, визначати проблемні питання та спільно знаходити шляхи їх вирішення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>.</w:t>
      </w:r>
    </w:p>
    <w:p w14:paraId="425805B8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t>🌿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Робота триває. Координаційний центр і надалі забезпечуватиме взаємодію між районною державною адміністрацією, територіальними громадами та іншими відповідальними структурами задля підтримки людей та реалізації соціальних ініціатив.</w:t>
      </w:r>
    </w:p>
    <w:p w14:paraId="45E039F0" w14:textId="77777777" w:rsidR="0029670B" w:rsidRPr="0029670B" w:rsidRDefault="0029670B" w:rsidP="003F309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uk-UA"/>
        </w:rPr>
      </w:pPr>
      <w:r w:rsidRPr="0029670B">
        <w:rPr>
          <w:rFonts w:ascii="Segoe UI Emoji" w:eastAsia="Times New Roman" w:hAnsi="Segoe UI Emoji" w:cs="Segoe UI Emoji"/>
          <w:sz w:val="24"/>
          <w:szCs w:val="24"/>
          <w:lang w:eastAsia="uk-UA"/>
        </w:rPr>
        <w:lastRenderedPageBreak/>
        <w:t>💙💛</w:t>
      </w:r>
      <w:r w:rsidRPr="0029670B">
        <w:rPr>
          <w:rFonts w:asciiTheme="majorBidi" w:eastAsia="Times New Roman" w:hAnsiTheme="majorBidi" w:cstheme="majorBidi"/>
          <w:sz w:val="24"/>
          <w:szCs w:val="24"/>
          <w:lang w:eastAsia="uk-UA"/>
        </w:rPr>
        <w:t xml:space="preserve"> </w:t>
      </w:r>
      <w:r w:rsidRPr="0029670B">
        <w:rPr>
          <w:rFonts w:asciiTheme="majorBidi" w:eastAsia="Times New Roman" w:hAnsiTheme="majorBidi" w:cstheme="majorBidi"/>
          <w:b/>
          <w:bCs/>
          <w:sz w:val="24"/>
          <w:szCs w:val="24"/>
          <w:lang w:eastAsia="uk-UA"/>
        </w:rPr>
        <w:t>Працюємо разом. Підтримуємо тих, хто потребує допомоги. Піклуємося про дітей та підтримуємо наших Захисників і Захисниць!</w:t>
      </w:r>
    </w:p>
    <w:p w14:paraId="57B6E932" w14:textId="77777777" w:rsidR="002023A8" w:rsidRPr="0029670B" w:rsidRDefault="002023A8" w:rsidP="003F3092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sectPr w:rsidR="002023A8" w:rsidRPr="002967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F3"/>
    <w:rsid w:val="001C38F3"/>
    <w:rsid w:val="002023A8"/>
    <w:rsid w:val="0029670B"/>
    <w:rsid w:val="003F3092"/>
    <w:rsid w:val="00A9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EB9D"/>
  <w15:chartTrackingRefBased/>
  <w15:docId w15:val="{CF9B9B4F-4256-40C7-B16E-7DCA0C44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8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8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8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8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8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8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8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8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8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C3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C3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3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C38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38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38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3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C38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C38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2407</Words>
  <Characters>1373</Characters>
  <Application>Microsoft Office Word</Application>
  <DocSecurity>0</DocSecurity>
  <Lines>11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Вичисенко</dc:creator>
  <cp:keywords/>
  <dc:description/>
  <cp:lastModifiedBy>Олександр Безкоровайний</cp:lastModifiedBy>
  <cp:revision>4</cp:revision>
  <dcterms:created xsi:type="dcterms:W3CDTF">2026-08-27T09:46:00Z</dcterms:created>
  <dcterms:modified xsi:type="dcterms:W3CDTF">2026-08-27T12:34:00Z</dcterms:modified>
</cp:coreProperties>
</file>