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B7" w:rsidRDefault="004D5F7E" w:rsidP="004D5F7E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ВІРТУАЛЬНА ПЛАТФОРМА ЕМОЦІОНАЛЬНОЇ ПІДТРИМКИ.</w:t>
      </w:r>
    </w:p>
    <w:p w:rsidR="004D5F7E" w:rsidRDefault="004D5F7E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Інформуємо, що в Україні запрацювала Віртуальна платформа емоціональної підтримки Моніторингового центру КМДА з протидії </w:t>
      </w:r>
      <w:r>
        <w:rPr>
          <w:rFonts w:ascii="Times New Roman" w:hAnsi="Times New Roman" w:cs="Times New Roman"/>
          <w:sz w:val="27"/>
          <w:szCs w:val="27"/>
          <w:lang w:val="en-US"/>
        </w:rPr>
        <w:t>COVID</w:t>
      </w:r>
      <w:r>
        <w:rPr>
          <w:rFonts w:ascii="Times New Roman" w:hAnsi="Times New Roman" w:cs="Times New Roman"/>
          <w:sz w:val="27"/>
          <w:szCs w:val="27"/>
        </w:rPr>
        <w:t>-19 (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moncenter</w:t>
      </w:r>
      <w:proofErr w:type="spellEnd"/>
      <w:r w:rsidRPr="004D5F7E"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eduhub</w:t>
      </w:r>
      <w:proofErr w:type="spellEnd"/>
      <w:r w:rsidRPr="004D5F7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  <w:lang w:val="en-US"/>
        </w:rPr>
        <w:t>in</w:t>
      </w:r>
      <w:r w:rsidRPr="004D5F7E"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ua</w:t>
      </w:r>
      <w:proofErr w:type="spellEnd"/>
      <w:r w:rsidRPr="004D5F7E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D5F7E" w:rsidRDefault="004D5F7E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рамках цього проекту кожен українець має можливість безкоштовно отримати індивідуальні консультації від  сертифікованих психологів та тренерів-практиків з емоційного інтелекту Освітнього </w:t>
      </w:r>
      <w:proofErr w:type="spellStart"/>
      <w:r>
        <w:rPr>
          <w:rFonts w:ascii="Times New Roman" w:hAnsi="Times New Roman" w:cs="Times New Roman"/>
          <w:sz w:val="27"/>
          <w:szCs w:val="27"/>
        </w:rPr>
        <w:t>Хабу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міста Києва, які</w:t>
      </w:r>
      <w:r w:rsidR="00EB7EDF">
        <w:rPr>
          <w:rFonts w:ascii="Times New Roman" w:hAnsi="Times New Roman" w:cs="Times New Roman"/>
          <w:sz w:val="27"/>
          <w:szCs w:val="27"/>
        </w:rPr>
        <w:t xml:space="preserve"> дозволять зберегти та зміцнити позитивний емоційний та психологічний стан людей протягом всього часу дії карантину, а також навчатись онлайн м’яким навичкам (</w:t>
      </w:r>
      <w:r w:rsidR="00EB7EDF">
        <w:rPr>
          <w:rFonts w:ascii="Times New Roman" w:hAnsi="Times New Roman" w:cs="Times New Roman"/>
          <w:sz w:val="27"/>
          <w:szCs w:val="27"/>
          <w:lang w:val="en-US"/>
        </w:rPr>
        <w:t>soft</w:t>
      </w:r>
      <w:r w:rsidR="00EB7EDF" w:rsidRPr="00EB7ED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B7EDF">
        <w:rPr>
          <w:rFonts w:ascii="Times New Roman" w:hAnsi="Times New Roman" w:cs="Times New Roman"/>
          <w:sz w:val="27"/>
          <w:szCs w:val="27"/>
          <w:lang w:val="en-US"/>
        </w:rPr>
        <w:t>sk</w:t>
      </w:r>
      <w:proofErr w:type="spellEnd"/>
      <w:r w:rsidR="00EB7EDF" w:rsidRPr="00EB7EDF">
        <w:rPr>
          <w:rFonts w:ascii="Times New Roman" w:hAnsi="Times New Roman" w:cs="Times New Roman"/>
          <w:sz w:val="27"/>
          <w:szCs w:val="27"/>
        </w:rPr>
        <w:t>і</w:t>
      </w:r>
      <w:proofErr w:type="spellStart"/>
      <w:r w:rsidR="00EB7EDF">
        <w:rPr>
          <w:rFonts w:ascii="Times New Roman" w:hAnsi="Times New Roman" w:cs="Times New Roman"/>
          <w:sz w:val="27"/>
          <w:szCs w:val="27"/>
          <w:lang w:val="en-US"/>
        </w:rPr>
        <w:t>lls</w:t>
      </w:r>
      <w:proofErr w:type="spellEnd"/>
      <w:r w:rsidR="00EB7EDF" w:rsidRPr="00EB7EDF">
        <w:rPr>
          <w:rFonts w:ascii="Times New Roman" w:hAnsi="Times New Roman" w:cs="Times New Roman"/>
          <w:sz w:val="27"/>
          <w:szCs w:val="27"/>
        </w:rPr>
        <w:t>)</w:t>
      </w:r>
      <w:r w:rsidR="00EB7EDF">
        <w:rPr>
          <w:rFonts w:ascii="Times New Roman" w:hAnsi="Times New Roman" w:cs="Times New Roman"/>
          <w:sz w:val="27"/>
          <w:szCs w:val="27"/>
        </w:rPr>
        <w:t xml:space="preserve"> , які потрібні кожному, незважаючи на вік та професію.</w:t>
      </w:r>
    </w:p>
    <w:p w:rsidR="00EB7EDF" w:rsidRDefault="008A15B4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Вже в перший день роботи портал відвідало понад 10 000 українців.</w:t>
      </w:r>
    </w:p>
    <w:p w:rsidR="008A15B4" w:rsidRDefault="008A15B4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Як показав досвід Китаю, під час довгострокової дії вимушених обмежень, спричинених пандемією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Коронавірусу</w:t>
      </w:r>
      <w:proofErr w:type="spellEnd"/>
      <w:r>
        <w:rPr>
          <w:rFonts w:ascii="Times New Roman" w:hAnsi="Times New Roman" w:cs="Times New Roman"/>
          <w:sz w:val="27"/>
          <w:szCs w:val="27"/>
        </w:rPr>
        <w:t>, різко погіршується психологічний стан людей, що призводить до значного збільшення кількості розлучень, нервових зривів, суїцидів тощо.</w:t>
      </w:r>
    </w:p>
    <w:p w:rsidR="008E00B6" w:rsidRDefault="005E1A0C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Всесвітня Організація Охорони Здоров’я також публічно попередила про можливі серйозні зміни психологічного здоров’я</w:t>
      </w:r>
      <w:r w:rsidR="008E00B6">
        <w:rPr>
          <w:rFonts w:ascii="Times New Roman" w:hAnsi="Times New Roman" w:cs="Times New Roman"/>
          <w:sz w:val="27"/>
          <w:szCs w:val="27"/>
        </w:rPr>
        <w:t xml:space="preserve"> людей на всій планеті. </w:t>
      </w:r>
    </w:p>
    <w:p w:rsidR="008E00B6" w:rsidRDefault="008E00B6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Нажаль, свіжі результати соціологічного дослідження проведеного</w:t>
      </w:r>
      <w:r w:rsidR="005E1A0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групою «Рейтинг» свідчать, що серед українців також зростає рівень тривожності.</w:t>
      </w:r>
    </w:p>
    <w:p w:rsidR="008A15B4" w:rsidRDefault="008E00B6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Зважаючи</w:t>
      </w:r>
      <w:r w:rsidR="005E1A0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на це</w:t>
      </w:r>
      <w:r w:rsidR="00AC72A4">
        <w:rPr>
          <w:rFonts w:ascii="Times New Roman" w:hAnsi="Times New Roman" w:cs="Times New Roman"/>
          <w:sz w:val="27"/>
          <w:szCs w:val="27"/>
        </w:rPr>
        <w:t>, з метою дії на упередження, даний проект надає можливість людям безкоштовно отримувати: позитивні емоції, психологічну підтримку та корисні знання під час вимушеного перебування на карантині «в чотирьох стінах».</w:t>
      </w:r>
    </w:p>
    <w:p w:rsidR="00264DD1" w:rsidRDefault="00264DD1" w:rsidP="00264DD1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цьому і полягає місія Віртуальної платформи емоційної підтримки</w:t>
      </w:r>
      <w:r w:rsidRPr="00264D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Моніторингового центру КМДА з протидії </w:t>
      </w:r>
      <w:r>
        <w:rPr>
          <w:rFonts w:ascii="Times New Roman" w:hAnsi="Times New Roman" w:cs="Times New Roman"/>
          <w:sz w:val="27"/>
          <w:szCs w:val="27"/>
          <w:lang w:val="en-US"/>
        </w:rPr>
        <w:t>COVID</w:t>
      </w:r>
      <w:r>
        <w:rPr>
          <w:rFonts w:ascii="Times New Roman" w:hAnsi="Times New Roman" w:cs="Times New Roman"/>
          <w:sz w:val="27"/>
          <w:szCs w:val="27"/>
        </w:rPr>
        <w:t>-19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B7EDF" w:rsidRPr="004D5F7E" w:rsidRDefault="00EB7EDF" w:rsidP="004D5F7E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EB7EDF" w:rsidRPr="004D5F7E" w:rsidSect="004D5F7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7E"/>
    <w:rsid w:val="00264DD1"/>
    <w:rsid w:val="002B59E2"/>
    <w:rsid w:val="00493BB7"/>
    <w:rsid w:val="004D5F7E"/>
    <w:rsid w:val="005E1A0C"/>
    <w:rsid w:val="008A15B4"/>
    <w:rsid w:val="008E00B6"/>
    <w:rsid w:val="00AC72A4"/>
    <w:rsid w:val="00E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7510"/>
  <w15:chartTrackingRefBased/>
  <w15:docId w15:val="{8C34556F-F62F-4381-A8E1-3B951C7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2020-05-14T10:41:00Z</cp:lastPrinted>
  <dcterms:created xsi:type="dcterms:W3CDTF">2020-05-14T08:22:00Z</dcterms:created>
  <dcterms:modified xsi:type="dcterms:W3CDTF">2020-05-14T10:42:00Z</dcterms:modified>
</cp:coreProperties>
</file>