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2D" w:rsidRPr="00E9262D" w:rsidRDefault="00E9262D" w:rsidP="00E9262D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E9262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Соціальне підприємництво – підприємницька діяльність, спрямована на позитивні інноваційні зміни у суспільстві: пом’якшення або вирішення соціальних проблем за рахунок доходів, отриманих від власної діяльності. Головна відмінність від звичайного бізнесу полягає в тому, що для соціального підприємництва отримання та розподіл прибутку не є самоціллю чи основною метою.</w:t>
      </w:r>
    </w:p>
    <w:p w:rsidR="00E9262D" w:rsidRPr="00E9262D" w:rsidRDefault="00E9262D" w:rsidP="00E9262D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E9262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 умовах великої кількості соціальних проблем та соціально вразливих груп населення соціальне підприємництво набуває все більшої популярності як ефективний механізм подолання цих проблем. Наразі в Україні нараховується близько 700 організацій, які за тими чи іншими ознаками можна зарахувати до категорії «соціальне підприємництво».</w:t>
      </w:r>
    </w:p>
    <w:p w:rsidR="00C27653" w:rsidRPr="00E9262D" w:rsidRDefault="00E9262D" w:rsidP="00E9262D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E9262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В Україні для здійснення соціального підприємства не передбачено окремої організаційно-правової форми. Тобто організувати соціальне підприємство можна у будь-якій зручній з різноманітних форм (організації громадянського суспільства, суб’єкти підприємницької діяльності тощо), із широким вибором із наявних режимів оподаткування.</w:t>
      </w:r>
    </w:p>
    <w:p w:rsidR="00E9262D" w:rsidRPr="00E9262D" w:rsidRDefault="00E9262D" w:rsidP="00E9262D">
      <w:pPr>
        <w:pStyle w:val="a3"/>
        <w:shd w:val="clear" w:color="auto" w:fill="FFFFFF"/>
        <w:spacing w:before="0" w:beforeAutospacing="0" w:after="178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9262D">
        <w:rPr>
          <w:color w:val="000000"/>
          <w:sz w:val="28"/>
          <w:szCs w:val="28"/>
          <w:lang w:val="uk-UA"/>
        </w:rPr>
        <w:t xml:space="preserve">Проект USAID </w:t>
      </w:r>
      <w:r>
        <w:rPr>
          <w:color w:val="000000"/>
          <w:sz w:val="28"/>
          <w:szCs w:val="28"/>
          <w:lang w:val="uk-UA"/>
        </w:rPr>
        <w:t>«</w:t>
      </w:r>
      <w:r w:rsidRPr="00E9262D">
        <w:rPr>
          <w:color w:val="000000"/>
          <w:sz w:val="28"/>
          <w:szCs w:val="28"/>
          <w:lang w:val="uk-UA"/>
        </w:rPr>
        <w:t>Громадяни в дії</w:t>
      </w:r>
      <w:r>
        <w:rPr>
          <w:color w:val="000000"/>
          <w:sz w:val="28"/>
          <w:szCs w:val="28"/>
          <w:lang w:val="uk-UA"/>
        </w:rPr>
        <w:t>» презентував посібник «</w:t>
      </w:r>
      <w:r w:rsidRPr="00E9262D">
        <w:rPr>
          <w:color w:val="000000"/>
          <w:sz w:val="28"/>
          <w:szCs w:val="28"/>
          <w:lang w:val="uk-UA"/>
        </w:rPr>
        <w:t>Соціальне підприємництво: Бізнес-модель. Реєстрація. Оподаткування</w:t>
      </w:r>
      <w:r>
        <w:rPr>
          <w:color w:val="000000"/>
          <w:sz w:val="28"/>
          <w:szCs w:val="28"/>
          <w:lang w:val="uk-UA"/>
        </w:rPr>
        <w:t>»</w:t>
      </w:r>
      <w:r w:rsidRPr="00E9262D">
        <w:rPr>
          <w:color w:val="000000"/>
          <w:sz w:val="28"/>
          <w:szCs w:val="28"/>
          <w:lang w:val="uk-UA"/>
        </w:rPr>
        <w:t>, який допоможе розібратись в українському законодавстві з цього питання. </w:t>
      </w:r>
    </w:p>
    <w:p w:rsidR="00E9262D" w:rsidRPr="00E9262D" w:rsidRDefault="00E9262D" w:rsidP="00E9262D">
      <w:pPr>
        <w:pStyle w:val="a3"/>
        <w:shd w:val="clear" w:color="auto" w:fill="FFFFFF"/>
        <w:spacing w:before="0" w:beforeAutospacing="0" w:after="178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9262D">
        <w:rPr>
          <w:color w:val="000000"/>
          <w:sz w:val="28"/>
          <w:szCs w:val="28"/>
          <w:lang w:val="uk-UA"/>
        </w:rPr>
        <w:t xml:space="preserve">Книжка допоможе тим громадським активістам, які вже мають ідею для соціального підприємництва, але поки не знають як втілити її на практиці. В посібнику проаналізовані переваги та недоліки різних варіантів реєстрації соціального підприємства: на базі </w:t>
      </w:r>
      <w:proofErr w:type="spellStart"/>
      <w:r w:rsidRPr="00E9262D">
        <w:rPr>
          <w:color w:val="000000"/>
          <w:sz w:val="28"/>
          <w:szCs w:val="28"/>
          <w:lang w:val="uk-UA"/>
        </w:rPr>
        <w:t>ФОП</w:t>
      </w:r>
      <w:proofErr w:type="spellEnd"/>
      <w:r w:rsidRPr="00E9262D">
        <w:rPr>
          <w:color w:val="000000"/>
          <w:sz w:val="28"/>
          <w:szCs w:val="28"/>
          <w:lang w:val="uk-UA"/>
        </w:rPr>
        <w:t>, ТОВ, та різних т</w:t>
      </w:r>
      <w:r>
        <w:rPr>
          <w:color w:val="000000"/>
          <w:sz w:val="28"/>
          <w:szCs w:val="28"/>
          <w:lang w:val="uk-UA"/>
        </w:rPr>
        <w:t>ипів неприбуткових організацій.</w:t>
      </w:r>
    </w:p>
    <w:p w:rsidR="00E9262D" w:rsidRPr="00E9262D" w:rsidRDefault="00E9262D" w:rsidP="00E9262D">
      <w:pPr>
        <w:pStyle w:val="a3"/>
        <w:shd w:val="clear" w:color="auto" w:fill="FFFFFF"/>
        <w:spacing w:before="0" w:beforeAutospacing="0" w:after="178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9262D">
        <w:rPr>
          <w:color w:val="000000"/>
          <w:sz w:val="28"/>
          <w:szCs w:val="28"/>
          <w:lang w:val="uk-UA"/>
        </w:rPr>
        <w:t>Детально розписано які под</w:t>
      </w:r>
      <w:r>
        <w:rPr>
          <w:color w:val="000000"/>
          <w:sz w:val="28"/>
          <w:szCs w:val="28"/>
          <w:lang w:val="uk-UA"/>
        </w:rPr>
        <w:t>аткові пільги може отримати кож</w:t>
      </w:r>
      <w:r w:rsidRPr="00E9262D">
        <w:rPr>
          <w:color w:val="000000"/>
          <w:sz w:val="28"/>
          <w:szCs w:val="28"/>
          <w:lang w:val="uk-UA"/>
        </w:rPr>
        <w:t>на з описаних форм, та як потрібно звітуватись за них в держа</w:t>
      </w:r>
      <w:r>
        <w:rPr>
          <w:color w:val="000000"/>
          <w:sz w:val="28"/>
          <w:szCs w:val="28"/>
          <w:lang w:val="uk-UA"/>
        </w:rPr>
        <w:t>вні органи аби не мати проблем.</w:t>
      </w:r>
    </w:p>
    <w:p w:rsidR="00E9262D" w:rsidRPr="00E9262D" w:rsidRDefault="00E9262D" w:rsidP="00E926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62D" w:rsidRPr="00E9262D" w:rsidSect="00C2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262D"/>
    <w:rsid w:val="000F7156"/>
    <w:rsid w:val="00C27653"/>
    <w:rsid w:val="00C43CEB"/>
    <w:rsid w:val="00D950BC"/>
    <w:rsid w:val="00E1312B"/>
    <w:rsid w:val="00E9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62D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1431</Characters>
  <Application>Microsoft Office Word</Application>
  <DocSecurity>0</DocSecurity>
  <Lines>11</Lines>
  <Paragraphs>3</Paragraphs>
  <ScaleCrop>false</ScaleCrop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2019-04-08T06:52:00Z</dcterms:created>
  <dcterms:modified xsi:type="dcterms:W3CDTF">2019-04-08T12:33:00Z</dcterms:modified>
</cp:coreProperties>
</file>