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9F" w:rsidRDefault="008A2B9F" w:rsidP="008A2B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Чотирнадцятого грудня 2017 року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пройшло засідання  районної тимчасової комісії з питання погашення заборгованості із заробітної плати та інших соціальних виплат. Комісію провела заступник голови комісії – начальник управління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 На комісії були присутні члени комісії та керівники підприємств – боржників.</w:t>
      </w:r>
    </w:p>
    <w:p w:rsidR="008A2B9F" w:rsidRDefault="008A2B9F" w:rsidP="002D22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 порядок денний винесені  питання погашення заборгованості по економічно – активним підприємствам та погашення заборгованості ДП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Первомайськвугілля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по внескам до Пенсійного фонду та Фонду СНВ.</w:t>
      </w:r>
    </w:p>
    <w:p w:rsidR="002D22AF" w:rsidRPr="002D22AF" w:rsidRDefault="002D22AF" w:rsidP="002D22AF">
      <w:pPr>
        <w:pStyle w:val="20"/>
        <w:shd w:val="clear" w:color="auto" w:fill="auto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Підприємствам – боржникам запропоновано </w:t>
      </w:r>
      <w:r>
        <w:rPr>
          <w:color w:val="000000"/>
          <w:lang w:val="uk-UA" w:eastAsia="uk-UA" w:bidi="uk-UA"/>
        </w:rPr>
        <w:t>скла</w:t>
      </w:r>
      <w:r>
        <w:rPr>
          <w:color w:val="000000"/>
          <w:lang w:val="uk-UA" w:eastAsia="uk-UA" w:bidi="uk-UA"/>
        </w:rPr>
        <w:t xml:space="preserve">сти </w:t>
      </w:r>
      <w:r>
        <w:rPr>
          <w:color w:val="000000"/>
          <w:lang w:val="uk-UA" w:eastAsia="uk-UA" w:bidi="uk-UA"/>
        </w:rPr>
        <w:t>графік</w:t>
      </w:r>
      <w:r>
        <w:rPr>
          <w:color w:val="000000"/>
          <w:lang w:val="uk-UA" w:eastAsia="uk-UA" w:bidi="uk-UA"/>
        </w:rPr>
        <w:t>и та розробити  дієві заходи</w:t>
      </w:r>
      <w:r>
        <w:rPr>
          <w:color w:val="000000"/>
          <w:lang w:val="uk-UA" w:eastAsia="uk-UA" w:bidi="uk-UA"/>
        </w:rPr>
        <w:t xml:space="preserve"> погашення заборгованості  в найкоротші терміни, з урахуванням фінансово-економічних можливостей підприємств та забезпечення їх виконання.</w:t>
      </w:r>
    </w:p>
    <w:p w:rsidR="008A2B9F" w:rsidRDefault="008A2B9F" w:rsidP="008A2B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FCE" w:rsidRPr="008A2B9F" w:rsidRDefault="008A2B9F" w:rsidP="008A2B9F">
      <w:pPr>
        <w:tabs>
          <w:tab w:val="left" w:pos="85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22FCE" w:rsidRPr="008A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3C"/>
    <w:rsid w:val="002D22AF"/>
    <w:rsid w:val="00854A3C"/>
    <w:rsid w:val="008A2B9F"/>
    <w:rsid w:val="009A152F"/>
    <w:rsid w:val="00A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22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22AF"/>
    <w:pPr>
      <w:widowControl w:val="0"/>
      <w:shd w:val="clear" w:color="auto" w:fill="FFFFFF"/>
      <w:spacing w:after="0" w:line="298" w:lineRule="exact"/>
      <w:ind w:hanging="70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22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22AF"/>
    <w:pPr>
      <w:widowControl w:val="0"/>
      <w:shd w:val="clear" w:color="auto" w:fill="FFFFFF"/>
      <w:spacing w:after="0" w:line="298" w:lineRule="exact"/>
      <w:ind w:hanging="70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2017-12-17T19:32:00Z</dcterms:created>
  <dcterms:modified xsi:type="dcterms:W3CDTF">2017-12-17T19:53:00Z</dcterms:modified>
</cp:coreProperties>
</file>