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Cs/>
          <w:color w:val="000000"/>
          <w:sz w:val="26"/>
          <w:szCs w:val="26"/>
          <w:lang w:eastAsia="uk-UA"/>
        </w:rPr>
        <w:t xml:space="preserve">Повідомляємо, що </w:t>
      </w:r>
      <w:r w:rsidRPr="00CF0F12">
        <w:rPr>
          <w:rFonts w:ascii="Times New Roman" w:eastAsia="Times New Roman" w:hAnsi="Times New Roman" w:cs="Times New Roman"/>
          <w:bCs/>
          <w:color w:val="141213"/>
          <w:sz w:val="26"/>
          <w:szCs w:val="26"/>
          <w:lang w:eastAsia="uk-UA"/>
        </w:rPr>
        <w:t xml:space="preserve">Українським культурним фондом (далі </w:t>
      </w:r>
      <w:r w:rsidRPr="00CF0F12">
        <w:rPr>
          <w:rFonts w:ascii="Times New Roman" w:eastAsia="Times New Roman" w:hAnsi="Times New Roman" w:cs="Times New Roman"/>
          <w:bCs/>
          <w:color w:val="000000"/>
          <w:sz w:val="26"/>
          <w:szCs w:val="26"/>
          <w:lang w:eastAsia="uk-UA"/>
        </w:rPr>
        <w:t xml:space="preserve">— </w:t>
      </w:r>
      <w:r w:rsidRPr="00CF0F12">
        <w:rPr>
          <w:rFonts w:ascii="Times New Roman" w:eastAsia="Times New Roman" w:hAnsi="Times New Roman" w:cs="Times New Roman"/>
          <w:bCs/>
          <w:color w:val="141213"/>
          <w:sz w:val="26"/>
          <w:szCs w:val="26"/>
          <w:lang w:eastAsia="uk-UA"/>
        </w:rPr>
        <w:t xml:space="preserve">Фонд </w:t>
      </w:r>
      <w:r w:rsidRPr="00CF0F12">
        <w:rPr>
          <w:rFonts w:ascii="Times New Roman" w:eastAsia="Times New Roman" w:hAnsi="Times New Roman" w:cs="Times New Roman"/>
          <w:bCs/>
          <w:color w:val="000000"/>
          <w:sz w:val="26"/>
          <w:szCs w:val="26"/>
          <w:lang w:eastAsia="uk-UA"/>
        </w:rPr>
        <w:t xml:space="preserve">оголошено про старт конкурсних </w:t>
      </w:r>
      <w:r w:rsidRPr="00CF0F12">
        <w:rPr>
          <w:rFonts w:ascii="Times New Roman" w:eastAsia="Times New Roman" w:hAnsi="Times New Roman" w:cs="Times New Roman"/>
          <w:bCs/>
          <w:color w:val="141213"/>
          <w:sz w:val="26"/>
          <w:szCs w:val="26"/>
          <w:lang w:eastAsia="uk-UA"/>
        </w:rPr>
        <w:t xml:space="preserve">програм, що підтримуватимуть проекти у сфері </w:t>
      </w:r>
      <w:r w:rsidRPr="00CF0F12">
        <w:rPr>
          <w:rFonts w:ascii="Times New Roman" w:eastAsia="Times New Roman" w:hAnsi="Times New Roman" w:cs="Times New Roman"/>
          <w:bCs/>
          <w:color w:val="000000"/>
          <w:sz w:val="26"/>
          <w:szCs w:val="26"/>
          <w:lang w:eastAsia="uk-UA"/>
        </w:rPr>
        <w:t>культури на 2020 рік.</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Cs/>
          <w:color w:val="000000"/>
          <w:sz w:val="26"/>
          <w:szCs w:val="26"/>
          <w:lang w:eastAsia="uk-UA"/>
        </w:rPr>
        <w:t xml:space="preserve">Проектні заявки можна подавати </w:t>
      </w:r>
      <w:r w:rsidRPr="00CF0F12">
        <w:rPr>
          <w:rFonts w:ascii="Times New Roman" w:eastAsia="Times New Roman" w:hAnsi="Times New Roman" w:cs="Times New Roman"/>
          <w:bCs/>
          <w:color w:val="141213"/>
          <w:sz w:val="26"/>
          <w:szCs w:val="26"/>
          <w:lang w:eastAsia="uk-UA"/>
        </w:rPr>
        <w:t xml:space="preserve">на наступні </w:t>
      </w:r>
      <w:r w:rsidRPr="00CF0F12">
        <w:rPr>
          <w:rFonts w:ascii="Times New Roman" w:eastAsia="Times New Roman" w:hAnsi="Times New Roman" w:cs="Times New Roman"/>
          <w:color w:val="141213"/>
          <w:sz w:val="26"/>
          <w:szCs w:val="26"/>
          <w:lang w:eastAsia="uk-UA"/>
        </w:rPr>
        <w:t xml:space="preserve">конкурсні програми, що </w:t>
      </w:r>
      <w:r w:rsidRPr="00CF0F12">
        <w:rPr>
          <w:rFonts w:ascii="Times New Roman" w:eastAsia="Times New Roman" w:hAnsi="Times New Roman" w:cs="Times New Roman"/>
          <w:bCs/>
          <w:color w:val="000000"/>
          <w:sz w:val="26"/>
          <w:szCs w:val="26"/>
          <w:lang w:eastAsia="uk-UA"/>
        </w:rPr>
        <w:t>будуть реалізовуватися у 2020 році:</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
          <w:bCs/>
          <w:color w:val="000000"/>
          <w:sz w:val="26"/>
          <w:szCs w:val="26"/>
          <w:lang w:eastAsia="uk-UA"/>
        </w:rPr>
        <w:t>«Аналітика культури»</w:t>
      </w:r>
      <w:r w:rsidRPr="00CF0F12">
        <w:rPr>
          <w:rFonts w:ascii="Times New Roman" w:eastAsia="Times New Roman" w:hAnsi="Times New Roman" w:cs="Times New Roman"/>
          <w:bCs/>
          <w:color w:val="000000"/>
          <w:sz w:val="26"/>
          <w:szCs w:val="26"/>
          <w:lang w:eastAsia="uk-UA"/>
        </w:rPr>
        <w:t xml:space="preserve"> - програма </w:t>
      </w:r>
      <w:r w:rsidRPr="00CF0F12">
        <w:rPr>
          <w:rFonts w:ascii="Times New Roman" w:eastAsia="Times New Roman" w:hAnsi="Times New Roman" w:cs="Times New Roman"/>
          <w:bCs/>
          <w:color w:val="141213"/>
          <w:sz w:val="26"/>
          <w:szCs w:val="26"/>
          <w:lang w:eastAsia="uk-UA"/>
        </w:rPr>
        <w:t xml:space="preserve">має на меті </w:t>
      </w:r>
      <w:r w:rsidRPr="00CF0F12">
        <w:rPr>
          <w:rFonts w:ascii="Times New Roman" w:eastAsia="Times New Roman" w:hAnsi="Times New Roman" w:cs="Times New Roman"/>
          <w:color w:val="141213"/>
          <w:sz w:val="26"/>
          <w:szCs w:val="26"/>
          <w:lang w:eastAsia="uk-UA"/>
        </w:rPr>
        <w:t xml:space="preserve">компенсувати </w:t>
      </w:r>
      <w:r w:rsidRPr="00CF0F12">
        <w:rPr>
          <w:rFonts w:ascii="Times New Roman" w:eastAsia="Times New Roman" w:hAnsi="Times New Roman" w:cs="Times New Roman"/>
          <w:bCs/>
          <w:color w:val="141213"/>
          <w:sz w:val="26"/>
          <w:szCs w:val="26"/>
          <w:lang w:eastAsia="uk-UA"/>
        </w:rPr>
        <w:t xml:space="preserve">брак </w:t>
      </w:r>
      <w:r w:rsidRPr="00CF0F12">
        <w:rPr>
          <w:rFonts w:ascii="Times New Roman" w:eastAsia="Times New Roman" w:hAnsi="Times New Roman" w:cs="Times New Roman"/>
          <w:color w:val="141213"/>
          <w:sz w:val="26"/>
          <w:szCs w:val="26"/>
          <w:lang w:eastAsia="uk-UA"/>
        </w:rPr>
        <w:t>знань п</w:t>
      </w:r>
      <w:r>
        <w:rPr>
          <w:rFonts w:ascii="Times New Roman" w:eastAsia="Times New Roman" w:hAnsi="Times New Roman" w:cs="Times New Roman"/>
          <w:color w:val="141213"/>
          <w:sz w:val="26"/>
          <w:szCs w:val="26"/>
          <w:lang w:eastAsia="uk-UA"/>
        </w:rPr>
        <w:t>р</w:t>
      </w:r>
      <w:r w:rsidRPr="00CF0F12">
        <w:rPr>
          <w:rFonts w:ascii="Times New Roman" w:eastAsia="Times New Roman" w:hAnsi="Times New Roman" w:cs="Times New Roman"/>
          <w:color w:val="141213"/>
          <w:sz w:val="26"/>
          <w:szCs w:val="26"/>
          <w:lang w:eastAsia="uk-UA"/>
        </w:rPr>
        <w:t xml:space="preserve">о </w:t>
      </w:r>
      <w:r w:rsidRPr="00CF0F12">
        <w:rPr>
          <w:rFonts w:ascii="Times New Roman" w:eastAsia="Times New Roman" w:hAnsi="Times New Roman" w:cs="Times New Roman"/>
          <w:bCs/>
          <w:color w:val="000000"/>
          <w:sz w:val="26"/>
          <w:szCs w:val="26"/>
          <w:lang w:eastAsia="uk-UA"/>
        </w:rPr>
        <w:t xml:space="preserve">стан справ та перспективи розвитку </w:t>
      </w:r>
      <w:r w:rsidRPr="00CF0F12">
        <w:rPr>
          <w:rFonts w:ascii="Times New Roman" w:eastAsia="Times New Roman" w:hAnsi="Times New Roman" w:cs="Times New Roman"/>
          <w:bCs/>
          <w:color w:val="141213"/>
          <w:sz w:val="26"/>
          <w:szCs w:val="26"/>
          <w:lang w:eastAsia="uk-UA"/>
        </w:rPr>
        <w:t xml:space="preserve">секторів культури та креативних </w:t>
      </w:r>
      <w:r w:rsidRPr="00CF0F12">
        <w:rPr>
          <w:rFonts w:ascii="Times New Roman" w:eastAsia="Times New Roman" w:hAnsi="Times New Roman" w:cs="Times New Roman"/>
          <w:color w:val="141213"/>
          <w:sz w:val="26"/>
          <w:szCs w:val="26"/>
          <w:lang w:eastAsia="uk-UA"/>
        </w:rPr>
        <w:t xml:space="preserve">індустрій </w:t>
      </w:r>
      <w:r w:rsidRPr="00CF0F12">
        <w:rPr>
          <w:rFonts w:ascii="Times New Roman" w:eastAsia="Times New Roman" w:hAnsi="Times New Roman" w:cs="Times New Roman"/>
          <w:bCs/>
          <w:color w:val="000000"/>
          <w:sz w:val="26"/>
          <w:szCs w:val="26"/>
          <w:lang w:eastAsia="uk-UA"/>
        </w:rPr>
        <w:t xml:space="preserve">та закласти фундамент для системного </w:t>
      </w:r>
      <w:r w:rsidRPr="00CF0F12">
        <w:rPr>
          <w:rFonts w:ascii="Times New Roman" w:eastAsia="Times New Roman" w:hAnsi="Times New Roman" w:cs="Times New Roman"/>
          <w:bCs/>
          <w:color w:val="141213"/>
          <w:sz w:val="26"/>
          <w:szCs w:val="26"/>
          <w:lang w:eastAsia="uk-UA"/>
        </w:rPr>
        <w:t xml:space="preserve">вивчення ринків, </w:t>
      </w:r>
      <w:r w:rsidRPr="00CF0F12">
        <w:rPr>
          <w:rFonts w:ascii="Times New Roman" w:eastAsia="Times New Roman" w:hAnsi="Times New Roman" w:cs="Times New Roman"/>
          <w:color w:val="141213"/>
          <w:sz w:val="26"/>
          <w:szCs w:val="26"/>
          <w:lang w:eastAsia="uk-UA"/>
        </w:rPr>
        <w:t>аудиторій та про</w:t>
      </w:r>
      <w:r>
        <w:rPr>
          <w:rFonts w:ascii="Times New Roman" w:eastAsia="Times New Roman" w:hAnsi="Times New Roman" w:cs="Times New Roman"/>
          <w:color w:val="141213"/>
          <w:sz w:val="26"/>
          <w:szCs w:val="26"/>
          <w:lang w:eastAsia="uk-UA"/>
        </w:rPr>
        <w:t>цесі</w:t>
      </w:r>
      <w:r w:rsidRPr="00CF0F12">
        <w:rPr>
          <w:rFonts w:ascii="Times New Roman" w:eastAsia="Times New Roman" w:hAnsi="Times New Roman" w:cs="Times New Roman"/>
          <w:color w:val="141213"/>
          <w:sz w:val="26"/>
          <w:szCs w:val="26"/>
          <w:lang w:eastAsia="uk-UA"/>
        </w:rPr>
        <w:t xml:space="preserve"> </w:t>
      </w:r>
      <w:r w:rsidRPr="00CF0F12">
        <w:rPr>
          <w:rFonts w:ascii="Times New Roman" w:eastAsia="Times New Roman" w:hAnsi="Times New Roman" w:cs="Times New Roman"/>
          <w:bCs/>
          <w:color w:val="000000"/>
          <w:sz w:val="26"/>
          <w:szCs w:val="26"/>
          <w:lang w:eastAsia="uk-UA"/>
        </w:rPr>
        <w:t xml:space="preserve">суспільної трансформації </w:t>
      </w:r>
      <w:r w:rsidRPr="00CF0F12">
        <w:rPr>
          <w:rFonts w:ascii="Times New Roman" w:eastAsia="Times New Roman" w:hAnsi="Times New Roman" w:cs="Times New Roman"/>
          <w:color w:val="000000"/>
          <w:sz w:val="26"/>
          <w:szCs w:val="26"/>
          <w:lang w:eastAsia="uk-UA"/>
        </w:rPr>
        <w:t xml:space="preserve">у </w:t>
      </w:r>
      <w:r w:rsidRPr="00CF0F12">
        <w:rPr>
          <w:rFonts w:ascii="Times New Roman" w:eastAsia="Times New Roman" w:hAnsi="Times New Roman" w:cs="Times New Roman"/>
          <w:bCs/>
          <w:color w:val="000000"/>
          <w:sz w:val="26"/>
          <w:szCs w:val="26"/>
          <w:lang w:eastAsia="uk-UA"/>
        </w:rPr>
        <w:t>сфері культури;</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
          <w:bCs/>
          <w:color w:val="000000"/>
          <w:sz w:val="26"/>
          <w:szCs w:val="26"/>
          <w:lang w:eastAsia="uk-UA"/>
        </w:rPr>
        <w:t xml:space="preserve">«Навчання. Обміни. Резиденції. </w:t>
      </w:r>
      <w:proofErr w:type="spellStart"/>
      <w:r w:rsidRPr="00CF0F12">
        <w:rPr>
          <w:rFonts w:ascii="Times New Roman" w:eastAsia="Times New Roman" w:hAnsi="Times New Roman" w:cs="Times New Roman"/>
          <w:b/>
          <w:bCs/>
          <w:color w:val="000000"/>
          <w:sz w:val="26"/>
          <w:szCs w:val="26"/>
          <w:lang w:eastAsia="uk-UA"/>
        </w:rPr>
        <w:t>Дебюти</w:t>
      </w:r>
      <w:proofErr w:type="spellEnd"/>
      <w:r w:rsidRPr="00CF0F12">
        <w:rPr>
          <w:rFonts w:ascii="Times New Roman" w:eastAsia="Times New Roman" w:hAnsi="Times New Roman" w:cs="Times New Roman"/>
          <w:b/>
          <w:bCs/>
          <w:color w:val="000000"/>
          <w:sz w:val="26"/>
          <w:szCs w:val="26"/>
          <w:lang w:eastAsia="uk-UA"/>
        </w:rPr>
        <w:t>»</w:t>
      </w:r>
      <w:r w:rsidRPr="00CF0F12">
        <w:rPr>
          <w:rFonts w:ascii="Times New Roman" w:eastAsia="Times New Roman" w:hAnsi="Times New Roman" w:cs="Times New Roman"/>
          <w:bCs/>
          <w:color w:val="000000"/>
          <w:sz w:val="26"/>
          <w:szCs w:val="26"/>
          <w:lang w:eastAsia="uk-UA"/>
        </w:rPr>
        <w:t xml:space="preserve"> </w:t>
      </w:r>
      <w:r w:rsidRPr="00CF0F12">
        <w:rPr>
          <w:rFonts w:ascii="Times New Roman" w:eastAsia="Times New Roman" w:hAnsi="Times New Roman" w:cs="Times New Roman"/>
          <w:bCs/>
          <w:color w:val="141213"/>
          <w:sz w:val="26"/>
          <w:szCs w:val="26"/>
          <w:lang w:eastAsia="uk-UA"/>
        </w:rPr>
        <w:t xml:space="preserve">- програма прагне сприяти обміну </w:t>
      </w:r>
      <w:r w:rsidRPr="00CF0F12">
        <w:rPr>
          <w:rFonts w:ascii="Times New Roman" w:eastAsia="Times New Roman" w:hAnsi="Times New Roman" w:cs="Times New Roman"/>
          <w:bCs/>
          <w:color w:val="000000"/>
          <w:sz w:val="26"/>
          <w:szCs w:val="26"/>
          <w:lang w:eastAsia="uk-UA"/>
        </w:rPr>
        <w:t xml:space="preserve">знаннями, досвідом та ідеями в галузі </w:t>
      </w:r>
      <w:r w:rsidRPr="00CF0F12">
        <w:rPr>
          <w:rFonts w:ascii="Times New Roman" w:eastAsia="Times New Roman" w:hAnsi="Times New Roman" w:cs="Times New Roman"/>
          <w:bCs/>
          <w:color w:val="141213"/>
          <w:sz w:val="26"/>
          <w:szCs w:val="26"/>
          <w:lang w:eastAsia="uk-UA"/>
        </w:rPr>
        <w:t>культури та мистецтв, а також відкри</w:t>
      </w:r>
      <w:r>
        <w:rPr>
          <w:rFonts w:ascii="Times New Roman" w:eastAsia="Times New Roman" w:hAnsi="Times New Roman" w:cs="Times New Roman"/>
          <w:bCs/>
          <w:color w:val="141213"/>
          <w:sz w:val="26"/>
          <w:szCs w:val="26"/>
          <w:lang w:eastAsia="uk-UA"/>
        </w:rPr>
        <w:t xml:space="preserve">ттю </w:t>
      </w:r>
      <w:r w:rsidRPr="00CF0F12">
        <w:rPr>
          <w:rFonts w:ascii="Times New Roman" w:eastAsia="Times New Roman" w:hAnsi="Times New Roman" w:cs="Times New Roman"/>
          <w:bCs/>
          <w:color w:val="141213"/>
          <w:sz w:val="26"/>
          <w:szCs w:val="26"/>
          <w:lang w:eastAsia="uk-UA"/>
        </w:rPr>
        <w:t xml:space="preserve"> </w:t>
      </w:r>
      <w:r w:rsidRPr="00CF0F12">
        <w:rPr>
          <w:rFonts w:ascii="Times New Roman" w:eastAsia="Times New Roman" w:hAnsi="Times New Roman" w:cs="Times New Roman"/>
          <w:bCs/>
          <w:color w:val="000000"/>
          <w:sz w:val="26"/>
          <w:szCs w:val="26"/>
          <w:lang w:eastAsia="uk-UA"/>
        </w:rPr>
        <w:t>нових мистецьких практик та імен;</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Cs/>
          <w:color w:val="000000"/>
          <w:sz w:val="26"/>
          <w:szCs w:val="26"/>
          <w:lang w:eastAsia="uk-UA"/>
        </w:rPr>
        <w:t xml:space="preserve">«Інноваційний культурний продукт» - </w:t>
      </w:r>
      <w:r w:rsidRPr="00CF0F12">
        <w:rPr>
          <w:rFonts w:ascii="Times New Roman" w:eastAsia="Times New Roman" w:hAnsi="Times New Roman" w:cs="Times New Roman"/>
          <w:bCs/>
          <w:color w:val="141213"/>
          <w:sz w:val="26"/>
          <w:szCs w:val="26"/>
          <w:lang w:eastAsia="uk-UA"/>
        </w:rPr>
        <w:t xml:space="preserve">програма покликана через </w:t>
      </w:r>
      <w:r w:rsidRPr="00CF0F12">
        <w:rPr>
          <w:rFonts w:ascii="Times New Roman" w:eastAsia="Times New Roman" w:hAnsi="Times New Roman" w:cs="Times New Roman"/>
          <w:bCs/>
          <w:color w:val="000000"/>
          <w:sz w:val="26"/>
          <w:szCs w:val="26"/>
          <w:lang w:eastAsia="uk-UA"/>
        </w:rPr>
        <w:t xml:space="preserve">інноваційний підхід розвивати різні </w:t>
      </w:r>
      <w:r w:rsidRPr="00CF0F12">
        <w:rPr>
          <w:rFonts w:ascii="Times New Roman" w:eastAsia="Times New Roman" w:hAnsi="Times New Roman" w:cs="Times New Roman"/>
          <w:bCs/>
          <w:color w:val="141213"/>
          <w:sz w:val="26"/>
          <w:szCs w:val="26"/>
          <w:lang w:eastAsia="uk-UA"/>
        </w:rPr>
        <w:t xml:space="preserve">сектори культури. Також програма </w:t>
      </w:r>
      <w:r w:rsidRPr="00CF0F12">
        <w:rPr>
          <w:rFonts w:ascii="Times New Roman" w:eastAsia="Times New Roman" w:hAnsi="Times New Roman" w:cs="Times New Roman"/>
          <w:bCs/>
          <w:color w:val="000000"/>
          <w:sz w:val="26"/>
          <w:szCs w:val="26"/>
          <w:lang w:eastAsia="uk-UA"/>
        </w:rPr>
        <w:t xml:space="preserve">спрямована на створення умов для </w:t>
      </w:r>
      <w:r w:rsidRPr="00CF0F12">
        <w:rPr>
          <w:rFonts w:ascii="Times New Roman" w:eastAsia="Times New Roman" w:hAnsi="Times New Roman" w:cs="Times New Roman"/>
          <w:bCs/>
          <w:color w:val="141213"/>
          <w:sz w:val="26"/>
          <w:szCs w:val="26"/>
          <w:lang w:eastAsia="uk-UA"/>
        </w:rPr>
        <w:t xml:space="preserve">культурного самовираження шляхом </w:t>
      </w:r>
      <w:r w:rsidRPr="00CF0F12">
        <w:rPr>
          <w:rFonts w:ascii="Times New Roman" w:eastAsia="Times New Roman" w:hAnsi="Times New Roman" w:cs="Times New Roman"/>
          <w:bCs/>
          <w:color w:val="000000"/>
          <w:sz w:val="26"/>
          <w:szCs w:val="26"/>
          <w:lang w:eastAsia="uk-UA"/>
        </w:rPr>
        <w:t xml:space="preserve">творення інноваційного конкурентоспроможного </w:t>
      </w:r>
      <w:r w:rsidRPr="00CF0F12">
        <w:rPr>
          <w:rFonts w:ascii="Times New Roman" w:eastAsia="Times New Roman" w:hAnsi="Times New Roman" w:cs="Times New Roman"/>
          <w:bCs/>
          <w:color w:val="141213"/>
          <w:sz w:val="26"/>
          <w:szCs w:val="26"/>
          <w:lang w:eastAsia="uk-UA"/>
        </w:rPr>
        <w:t>культурного продукту:</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
          <w:bCs/>
          <w:color w:val="000000"/>
          <w:sz w:val="26"/>
          <w:szCs w:val="26"/>
          <w:lang w:eastAsia="uk-UA"/>
        </w:rPr>
        <w:t>«Інклюзивне мистецтво»</w:t>
      </w:r>
      <w:r w:rsidRPr="00CF0F12">
        <w:rPr>
          <w:rFonts w:ascii="Times New Roman" w:eastAsia="Times New Roman" w:hAnsi="Times New Roman" w:cs="Times New Roman"/>
          <w:bCs/>
          <w:color w:val="000000"/>
          <w:sz w:val="26"/>
          <w:szCs w:val="26"/>
          <w:lang w:eastAsia="uk-UA"/>
        </w:rPr>
        <w:t xml:space="preserve"> - програма </w:t>
      </w:r>
      <w:r w:rsidRPr="00CF0F12">
        <w:rPr>
          <w:rFonts w:ascii="Times New Roman" w:eastAsia="Times New Roman" w:hAnsi="Times New Roman" w:cs="Times New Roman"/>
          <w:bCs/>
          <w:color w:val="141213"/>
          <w:sz w:val="26"/>
          <w:szCs w:val="26"/>
          <w:lang w:eastAsia="uk-UA"/>
        </w:rPr>
        <w:t>спрямована на розвиток потенціал</w:t>
      </w:r>
      <w:r>
        <w:rPr>
          <w:rFonts w:ascii="Times New Roman" w:eastAsia="Times New Roman" w:hAnsi="Times New Roman" w:cs="Times New Roman"/>
          <w:bCs/>
          <w:color w:val="141213"/>
          <w:sz w:val="26"/>
          <w:szCs w:val="26"/>
          <w:lang w:eastAsia="uk-UA"/>
        </w:rPr>
        <w:t>ьних</w:t>
      </w:r>
      <w:r w:rsidRPr="00CF0F12">
        <w:rPr>
          <w:rFonts w:ascii="Times New Roman" w:eastAsia="Times New Roman" w:hAnsi="Times New Roman" w:cs="Times New Roman"/>
          <w:bCs/>
          <w:color w:val="141213"/>
          <w:sz w:val="26"/>
          <w:szCs w:val="26"/>
          <w:lang w:eastAsia="uk-UA"/>
        </w:rPr>
        <w:t xml:space="preserve"> </w:t>
      </w:r>
      <w:r w:rsidRPr="00CF0F12">
        <w:rPr>
          <w:rFonts w:ascii="Times New Roman" w:eastAsia="Times New Roman" w:hAnsi="Times New Roman" w:cs="Times New Roman"/>
          <w:bCs/>
          <w:color w:val="000000"/>
          <w:sz w:val="26"/>
          <w:szCs w:val="26"/>
          <w:lang w:eastAsia="uk-UA"/>
        </w:rPr>
        <w:t xml:space="preserve">митців з інвалідністю, активне залучення людей з </w:t>
      </w:r>
      <w:r w:rsidRPr="00CF0F12">
        <w:rPr>
          <w:rFonts w:ascii="Times New Roman" w:eastAsia="Times New Roman" w:hAnsi="Times New Roman" w:cs="Times New Roman"/>
          <w:bCs/>
          <w:color w:val="141213"/>
          <w:sz w:val="26"/>
          <w:szCs w:val="26"/>
          <w:lang w:eastAsia="uk-UA"/>
        </w:rPr>
        <w:t xml:space="preserve">інвалідністю до </w:t>
      </w:r>
      <w:proofErr w:type="spellStart"/>
      <w:r w:rsidRPr="00CF0F12">
        <w:rPr>
          <w:rFonts w:ascii="Times New Roman" w:eastAsia="Times New Roman" w:hAnsi="Times New Roman" w:cs="Times New Roman"/>
          <w:bCs/>
          <w:color w:val="141213"/>
          <w:sz w:val="26"/>
          <w:szCs w:val="26"/>
          <w:lang w:eastAsia="uk-UA"/>
        </w:rPr>
        <w:t>культурно-</w:t>
      </w:r>
      <w:proofErr w:type="spellEnd"/>
      <w:r w:rsidRPr="00CF0F12">
        <w:rPr>
          <w:rFonts w:ascii="Times New Roman" w:eastAsia="Times New Roman" w:hAnsi="Times New Roman" w:cs="Times New Roman"/>
          <w:bCs/>
          <w:color w:val="141213"/>
          <w:sz w:val="26"/>
          <w:szCs w:val="26"/>
          <w:lang w:eastAsia="uk-UA"/>
        </w:rPr>
        <w:t xml:space="preserve"> </w:t>
      </w:r>
      <w:r w:rsidRPr="00CF0F12">
        <w:rPr>
          <w:rFonts w:ascii="Times New Roman" w:eastAsia="Times New Roman" w:hAnsi="Times New Roman" w:cs="Times New Roman"/>
          <w:bCs/>
          <w:color w:val="000000"/>
          <w:sz w:val="26"/>
          <w:szCs w:val="26"/>
          <w:lang w:eastAsia="uk-UA"/>
        </w:rPr>
        <w:t xml:space="preserve">мистецького життя в країні та промоцію інклюзивного </w:t>
      </w:r>
      <w:r w:rsidRPr="00CF0F12">
        <w:rPr>
          <w:rFonts w:ascii="Times New Roman" w:eastAsia="Times New Roman" w:hAnsi="Times New Roman" w:cs="Times New Roman"/>
          <w:bCs/>
          <w:color w:val="141213"/>
          <w:sz w:val="26"/>
          <w:szCs w:val="26"/>
          <w:lang w:eastAsia="uk-UA"/>
        </w:rPr>
        <w:t xml:space="preserve">мистецтва в </w:t>
      </w:r>
      <w:r>
        <w:rPr>
          <w:rFonts w:ascii="Times New Roman" w:eastAsia="Times New Roman" w:hAnsi="Times New Roman" w:cs="Times New Roman"/>
          <w:bCs/>
          <w:color w:val="141213"/>
          <w:sz w:val="26"/>
          <w:szCs w:val="26"/>
          <w:lang w:eastAsia="uk-UA"/>
        </w:rPr>
        <w:t>ук</w:t>
      </w:r>
      <w:r w:rsidRPr="00CF0F12">
        <w:rPr>
          <w:rFonts w:ascii="Times New Roman" w:eastAsia="Times New Roman" w:hAnsi="Times New Roman" w:cs="Times New Roman"/>
          <w:bCs/>
          <w:color w:val="141213"/>
          <w:sz w:val="26"/>
          <w:szCs w:val="26"/>
          <w:lang w:eastAsia="uk-UA"/>
        </w:rPr>
        <w:t>раїнськом</w:t>
      </w:r>
      <w:r>
        <w:rPr>
          <w:rFonts w:ascii="Times New Roman" w:eastAsia="Times New Roman" w:hAnsi="Times New Roman" w:cs="Times New Roman"/>
          <w:bCs/>
          <w:color w:val="141213"/>
          <w:sz w:val="26"/>
          <w:szCs w:val="26"/>
          <w:lang w:eastAsia="uk-UA"/>
        </w:rPr>
        <w:t>у</w:t>
      </w:r>
      <w:r w:rsidRPr="00CF0F12">
        <w:rPr>
          <w:rFonts w:ascii="Times New Roman" w:eastAsia="Times New Roman" w:hAnsi="Times New Roman" w:cs="Times New Roman"/>
          <w:bCs/>
          <w:color w:val="141213"/>
          <w:sz w:val="26"/>
          <w:szCs w:val="26"/>
          <w:lang w:eastAsia="uk-UA"/>
        </w:rPr>
        <w:t xml:space="preserve"> </w:t>
      </w:r>
      <w:r w:rsidRPr="00CF0F12">
        <w:rPr>
          <w:rFonts w:ascii="Times New Roman" w:eastAsia="Times New Roman" w:hAnsi="Times New Roman" w:cs="Times New Roman"/>
          <w:bCs/>
          <w:color w:val="000000"/>
          <w:sz w:val="26"/>
          <w:szCs w:val="26"/>
          <w:lang w:eastAsia="uk-UA"/>
        </w:rPr>
        <w:t>суспільстві;</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
          <w:bCs/>
          <w:color w:val="000000"/>
          <w:sz w:val="26"/>
          <w:szCs w:val="26"/>
          <w:lang w:eastAsia="uk-UA"/>
        </w:rPr>
        <w:t>«Аудіовізуальне мистецтво»</w:t>
      </w:r>
      <w:r w:rsidRPr="00CF0F12">
        <w:rPr>
          <w:rFonts w:ascii="Times New Roman" w:eastAsia="Times New Roman" w:hAnsi="Times New Roman" w:cs="Times New Roman"/>
          <w:bCs/>
          <w:color w:val="000000"/>
          <w:sz w:val="26"/>
          <w:szCs w:val="26"/>
          <w:lang w:eastAsia="uk-UA"/>
        </w:rPr>
        <w:t xml:space="preserve"> - програма </w:t>
      </w:r>
      <w:r w:rsidRPr="00CF0F12">
        <w:rPr>
          <w:rFonts w:ascii="Times New Roman" w:eastAsia="Times New Roman" w:hAnsi="Times New Roman" w:cs="Times New Roman"/>
          <w:bCs/>
          <w:color w:val="141213"/>
          <w:sz w:val="26"/>
          <w:szCs w:val="26"/>
          <w:lang w:eastAsia="uk-UA"/>
        </w:rPr>
        <w:t xml:space="preserve">спрямована на підтримку та </w:t>
      </w:r>
      <w:r w:rsidRPr="00CF0F12">
        <w:rPr>
          <w:rFonts w:ascii="Times New Roman" w:eastAsia="Times New Roman" w:hAnsi="Times New Roman" w:cs="Times New Roman"/>
          <w:bCs/>
          <w:color w:val="000000"/>
          <w:sz w:val="26"/>
          <w:szCs w:val="26"/>
          <w:lang w:eastAsia="uk-UA"/>
        </w:rPr>
        <w:t xml:space="preserve">розвиток українського аудіовізуального </w:t>
      </w:r>
      <w:r w:rsidRPr="00CF0F12">
        <w:rPr>
          <w:rFonts w:ascii="Times New Roman" w:eastAsia="Times New Roman" w:hAnsi="Times New Roman" w:cs="Times New Roman"/>
          <w:bCs/>
          <w:color w:val="141213"/>
          <w:sz w:val="26"/>
          <w:szCs w:val="26"/>
          <w:lang w:eastAsia="uk-UA"/>
        </w:rPr>
        <w:t xml:space="preserve">сектору, новітніх мультимедійних </w:t>
      </w:r>
      <w:r w:rsidRPr="00CF0F12">
        <w:rPr>
          <w:rFonts w:ascii="Times New Roman" w:eastAsia="Times New Roman" w:hAnsi="Times New Roman" w:cs="Times New Roman"/>
          <w:bCs/>
          <w:color w:val="000000"/>
          <w:sz w:val="26"/>
          <w:szCs w:val="26"/>
          <w:lang w:eastAsia="uk-UA"/>
        </w:rPr>
        <w:t xml:space="preserve">технологій, українського телебачення та радіомовлення, </w:t>
      </w:r>
      <w:r w:rsidRPr="00CF0F12">
        <w:rPr>
          <w:rFonts w:ascii="Times New Roman" w:eastAsia="Times New Roman" w:hAnsi="Times New Roman" w:cs="Times New Roman"/>
          <w:bCs/>
          <w:color w:val="141213"/>
          <w:sz w:val="26"/>
          <w:szCs w:val="26"/>
          <w:lang w:eastAsia="uk-UA"/>
        </w:rPr>
        <w:t xml:space="preserve">стимулювання митців </w:t>
      </w:r>
      <w:r w:rsidRPr="00CF0F12">
        <w:rPr>
          <w:rFonts w:ascii="Times New Roman" w:eastAsia="Times New Roman" w:hAnsi="Times New Roman" w:cs="Times New Roman"/>
          <w:bCs/>
          <w:color w:val="000000"/>
          <w:sz w:val="26"/>
          <w:szCs w:val="26"/>
          <w:lang w:eastAsia="uk-UA"/>
        </w:rPr>
        <w:t>до створення конкурентоспроможного проду</w:t>
      </w:r>
      <w:r>
        <w:rPr>
          <w:rFonts w:ascii="Times New Roman" w:eastAsia="Times New Roman" w:hAnsi="Times New Roman" w:cs="Times New Roman"/>
          <w:bCs/>
          <w:color w:val="000000"/>
          <w:sz w:val="26"/>
          <w:szCs w:val="26"/>
          <w:lang w:eastAsia="uk-UA"/>
        </w:rPr>
        <w:t>кту</w:t>
      </w:r>
      <w:r w:rsidRPr="00CF0F12">
        <w:rPr>
          <w:rFonts w:ascii="Times New Roman" w:eastAsia="Times New Roman" w:hAnsi="Times New Roman" w:cs="Times New Roman"/>
          <w:bCs/>
          <w:color w:val="000000"/>
          <w:sz w:val="26"/>
          <w:szCs w:val="26"/>
          <w:lang w:eastAsia="uk-UA"/>
        </w:rPr>
        <w:t xml:space="preserve"> і </w:t>
      </w:r>
      <w:r w:rsidRPr="00CF0F12">
        <w:rPr>
          <w:rFonts w:ascii="Times New Roman" w:eastAsia="Times New Roman" w:hAnsi="Times New Roman" w:cs="Times New Roman"/>
          <w:bCs/>
          <w:color w:val="141213"/>
          <w:sz w:val="26"/>
          <w:szCs w:val="26"/>
          <w:lang w:eastAsia="uk-UA"/>
        </w:rPr>
        <w:t xml:space="preserve">популяризації українського </w:t>
      </w:r>
      <w:r w:rsidRPr="00CF0F12">
        <w:rPr>
          <w:rFonts w:ascii="Times New Roman" w:eastAsia="Times New Roman" w:hAnsi="Times New Roman" w:cs="Times New Roman"/>
          <w:bCs/>
          <w:color w:val="000000"/>
          <w:sz w:val="26"/>
          <w:szCs w:val="26"/>
          <w:lang w:eastAsia="uk-UA"/>
        </w:rPr>
        <w:t>аудіовізуального сектору за кордоном;</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
          <w:bCs/>
          <w:color w:val="000000"/>
          <w:sz w:val="26"/>
          <w:szCs w:val="26"/>
          <w:lang w:eastAsia="uk-UA"/>
        </w:rPr>
        <w:t>«Знакові події»</w:t>
      </w:r>
      <w:r w:rsidRPr="00CF0F12">
        <w:rPr>
          <w:rFonts w:ascii="Times New Roman" w:eastAsia="Times New Roman" w:hAnsi="Times New Roman" w:cs="Times New Roman"/>
          <w:bCs/>
          <w:color w:val="000000"/>
          <w:sz w:val="26"/>
          <w:szCs w:val="26"/>
          <w:lang w:eastAsia="uk-UA"/>
        </w:rPr>
        <w:t xml:space="preserve"> </w:t>
      </w:r>
      <w:r w:rsidRPr="00CF0F12">
        <w:rPr>
          <w:rFonts w:ascii="Times New Roman" w:eastAsia="Times New Roman" w:hAnsi="Times New Roman" w:cs="Times New Roman"/>
          <w:bCs/>
          <w:color w:val="636363"/>
          <w:sz w:val="26"/>
          <w:szCs w:val="26"/>
          <w:lang w:eastAsia="uk-UA"/>
        </w:rPr>
        <w:t xml:space="preserve">- </w:t>
      </w:r>
      <w:r w:rsidRPr="00CF0F12">
        <w:rPr>
          <w:rFonts w:ascii="Times New Roman" w:eastAsia="Times New Roman" w:hAnsi="Times New Roman" w:cs="Times New Roman"/>
          <w:bCs/>
          <w:color w:val="000000"/>
          <w:sz w:val="26"/>
          <w:szCs w:val="26"/>
          <w:lang w:eastAsia="uk-UA"/>
        </w:rPr>
        <w:t>програма націлена на підтримку культурного розмаїття та збільшення ролі культури в житті українського суспільства;</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
          <w:bCs/>
          <w:color w:val="000000"/>
          <w:sz w:val="26"/>
          <w:szCs w:val="26"/>
          <w:lang w:eastAsia="uk-UA"/>
        </w:rPr>
        <w:t>«Мережі й аудиторії»</w:t>
      </w:r>
      <w:r w:rsidRPr="00CF0F12">
        <w:rPr>
          <w:rFonts w:ascii="Times New Roman" w:eastAsia="Times New Roman" w:hAnsi="Times New Roman" w:cs="Times New Roman"/>
          <w:bCs/>
          <w:color w:val="000000"/>
          <w:sz w:val="26"/>
          <w:szCs w:val="26"/>
          <w:lang w:eastAsia="uk-UA"/>
        </w:rPr>
        <w:t xml:space="preserve"> </w:t>
      </w:r>
      <w:r w:rsidRPr="00CF0F12">
        <w:rPr>
          <w:rFonts w:ascii="Times New Roman" w:eastAsia="Times New Roman" w:hAnsi="Times New Roman" w:cs="Times New Roman"/>
          <w:bCs/>
          <w:color w:val="2D2D2D"/>
          <w:sz w:val="26"/>
          <w:szCs w:val="26"/>
          <w:lang w:eastAsia="uk-UA"/>
        </w:rPr>
        <w:t xml:space="preserve">- </w:t>
      </w:r>
      <w:r w:rsidRPr="00CF0F12">
        <w:rPr>
          <w:rFonts w:ascii="Times New Roman" w:eastAsia="Times New Roman" w:hAnsi="Times New Roman" w:cs="Times New Roman"/>
          <w:bCs/>
          <w:color w:val="000000"/>
          <w:sz w:val="26"/>
          <w:szCs w:val="26"/>
          <w:lang w:eastAsia="uk-UA"/>
        </w:rPr>
        <w:t xml:space="preserve">програма покликана сприяти утворенню секторальних та </w:t>
      </w:r>
      <w:proofErr w:type="spellStart"/>
      <w:r w:rsidRPr="00CF0F12">
        <w:rPr>
          <w:rFonts w:ascii="Times New Roman" w:eastAsia="Times New Roman" w:hAnsi="Times New Roman" w:cs="Times New Roman"/>
          <w:bCs/>
          <w:color w:val="000000"/>
          <w:sz w:val="26"/>
          <w:szCs w:val="26"/>
          <w:lang w:eastAsia="uk-UA"/>
        </w:rPr>
        <w:t>міжсектор</w:t>
      </w:r>
      <w:r>
        <w:rPr>
          <w:rFonts w:ascii="Times New Roman" w:eastAsia="Times New Roman" w:hAnsi="Times New Roman" w:cs="Times New Roman"/>
          <w:bCs/>
          <w:color w:val="000000"/>
          <w:sz w:val="26"/>
          <w:szCs w:val="26"/>
          <w:lang w:eastAsia="uk-UA"/>
        </w:rPr>
        <w:t>альних</w:t>
      </w:r>
      <w:proofErr w:type="spellEnd"/>
      <w:r w:rsidRPr="00CF0F12">
        <w:rPr>
          <w:rFonts w:ascii="Times New Roman" w:eastAsia="Times New Roman" w:hAnsi="Times New Roman" w:cs="Times New Roman"/>
          <w:bCs/>
          <w:color w:val="000000"/>
          <w:sz w:val="26"/>
          <w:szCs w:val="26"/>
          <w:lang w:eastAsia="uk-UA"/>
        </w:rPr>
        <w:t xml:space="preserve"> мереж у культурно-мистецькій сфері, стимулювати та підтримувати активну участь делегацій українських митців та інституцій у роботі міжнародних професійних творчих мереж, та сприяти формуванню попиту на культурно-мистецькі продукти і послуги серед потенційної аудиторії споживачів продуктів культурних, креативних та аудіовізуальних секторів;</w:t>
      </w:r>
      <w:r w:rsidRPr="00CF0F12">
        <w:rPr>
          <w:rFonts w:ascii="Times New Roman" w:eastAsia="Times New Roman" w:hAnsi="Times New Roman" w:cs="Times New Roman"/>
          <w:bCs/>
          <w:color w:val="000000"/>
          <w:sz w:val="26"/>
          <w:szCs w:val="26"/>
          <w:lang w:eastAsia="uk-UA"/>
        </w:rPr>
        <w:tab/>
      </w:r>
      <w:r w:rsidRPr="00CF0F12">
        <w:rPr>
          <w:rFonts w:ascii="Times New Roman" w:eastAsia="Times New Roman" w:hAnsi="Times New Roman" w:cs="Times New Roman"/>
          <w:bCs/>
          <w:color w:val="636363"/>
          <w:sz w:val="26"/>
          <w:szCs w:val="26"/>
          <w:lang w:eastAsia="uk-UA"/>
        </w:rPr>
        <w:t>.</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
          <w:bCs/>
          <w:color w:val="000000"/>
          <w:sz w:val="26"/>
          <w:szCs w:val="26"/>
          <w:lang w:eastAsia="uk-UA"/>
        </w:rPr>
        <w:t>«Культурні столиці України»</w:t>
      </w:r>
      <w:r w:rsidRPr="00CF0F12">
        <w:rPr>
          <w:rFonts w:ascii="Times New Roman" w:eastAsia="Times New Roman" w:hAnsi="Times New Roman" w:cs="Times New Roman"/>
          <w:bCs/>
          <w:color w:val="000000"/>
          <w:sz w:val="26"/>
          <w:szCs w:val="26"/>
          <w:lang w:eastAsia="uk-UA"/>
        </w:rPr>
        <w:t xml:space="preserve"> </w:t>
      </w:r>
      <w:r w:rsidRPr="00CF0F12">
        <w:rPr>
          <w:rFonts w:ascii="Times New Roman" w:eastAsia="Times New Roman" w:hAnsi="Times New Roman" w:cs="Times New Roman"/>
          <w:bCs/>
          <w:color w:val="2D2D2D"/>
          <w:sz w:val="26"/>
          <w:szCs w:val="26"/>
          <w:lang w:eastAsia="uk-UA"/>
        </w:rPr>
        <w:t xml:space="preserve">- </w:t>
      </w:r>
      <w:r w:rsidRPr="00CF0F12">
        <w:rPr>
          <w:rFonts w:ascii="Times New Roman" w:eastAsia="Times New Roman" w:hAnsi="Times New Roman" w:cs="Times New Roman"/>
          <w:bCs/>
          <w:color w:val="000000"/>
          <w:sz w:val="26"/>
          <w:szCs w:val="26"/>
          <w:lang w:eastAsia="uk-UA"/>
        </w:rPr>
        <w:t>програма спрямована на промоцію та розвиток культури в рамках реформи децентралізації з урахуванням спроможності територіальної громади.</w:t>
      </w:r>
    </w:p>
    <w:p w:rsidR="00CF0F12" w:rsidRPr="00CF0F12" w:rsidRDefault="00CF0F12" w:rsidP="00CF0F12">
      <w:pPr>
        <w:jc w:val="both"/>
        <w:rPr>
          <w:rFonts w:ascii="Times New Roman" w:eastAsia="Times New Roman" w:hAnsi="Times New Roman" w:cs="Times New Roman"/>
          <w:b/>
          <w:sz w:val="24"/>
          <w:szCs w:val="24"/>
          <w:u w:val="single"/>
          <w:lang w:eastAsia="ru-RU"/>
        </w:rPr>
      </w:pPr>
      <w:r w:rsidRPr="00CF0F12">
        <w:rPr>
          <w:rFonts w:ascii="Times New Roman" w:eastAsia="Times New Roman" w:hAnsi="Times New Roman" w:cs="Times New Roman"/>
          <w:bCs/>
          <w:color w:val="000000"/>
          <w:sz w:val="26"/>
          <w:szCs w:val="26"/>
          <w:lang w:eastAsia="uk-UA"/>
        </w:rPr>
        <w:t>Детальна інформація щодо конкурсних програм, порядку проведення конкурсного відбору проектів та контактні дані знаходиться за посиланням -</w:t>
      </w:r>
      <w:hyperlink r:id="rId4" w:history="1">
        <w:r w:rsidRPr="00CF0F12">
          <w:rPr>
            <w:rFonts w:ascii="Times New Roman" w:eastAsia="Times New Roman" w:hAnsi="Times New Roman" w:cs="Times New Roman"/>
            <w:b/>
            <w:bCs/>
            <w:color w:val="000000"/>
            <w:sz w:val="26"/>
            <w:szCs w:val="26"/>
            <w:u w:val="single"/>
            <w:lang w:eastAsia="uk-UA"/>
          </w:rPr>
          <w:t xml:space="preserve"> </w:t>
        </w:r>
        <w:r w:rsidRPr="00CF0F12">
          <w:rPr>
            <w:rFonts w:ascii="Times New Roman" w:eastAsia="Times New Roman" w:hAnsi="Times New Roman" w:cs="Times New Roman"/>
            <w:b/>
            <w:bCs/>
            <w:color w:val="000000"/>
            <w:sz w:val="26"/>
            <w:szCs w:val="26"/>
            <w:u w:val="single"/>
            <w:lang w:val="en-US"/>
          </w:rPr>
          <w:t>http</w:t>
        </w:r>
        <w:r w:rsidRPr="00CF0F12">
          <w:rPr>
            <w:rFonts w:ascii="Times New Roman" w:eastAsia="Times New Roman" w:hAnsi="Times New Roman" w:cs="Times New Roman"/>
            <w:b/>
            <w:bCs/>
            <w:color w:val="000000"/>
            <w:sz w:val="26"/>
            <w:szCs w:val="26"/>
            <w:u w:val="single"/>
            <w:lang w:val="ru-RU"/>
          </w:rPr>
          <w:t>://</w:t>
        </w:r>
        <w:r w:rsidRPr="00CF0F12">
          <w:rPr>
            <w:rFonts w:ascii="Times New Roman" w:eastAsia="Times New Roman" w:hAnsi="Times New Roman" w:cs="Times New Roman"/>
            <w:b/>
            <w:bCs/>
            <w:color w:val="000000"/>
            <w:sz w:val="26"/>
            <w:szCs w:val="26"/>
            <w:u w:val="single"/>
            <w:lang w:val="en-US"/>
          </w:rPr>
          <w:t>bit</w:t>
        </w:r>
        <w:r w:rsidRPr="00CF0F12">
          <w:rPr>
            <w:rFonts w:ascii="Times New Roman" w:eastAsia="Times New Roman" w:hAnsi="Times New Roman" w:cs="Times New Roman"/>
            <w:b/>
            <w:bCs/>
            <w:color w:val="000000"/>
            <w:sz w:val="26"/>
            <w:szCs w:val="26"/>
            <w:u w:val="single"/>
            <w:lang w:val="ru-RU"/>
          </w:rPr>
          <w:t>.</w:t>
        </w:r>
        <w:proofErr w:type="spellStart"/>
        <w:r w:rsidRPr="00CF0F12">
          <w:rPr>
            <w:rFonts w:ascii="Times New Roman" w:eastAsia="Times New Roman" w:hAnsi="Times New Roman" w:cs="Times New Roman"/>
            <w:b/>
            <w:bCs/>
            <w:color w:val="000000"/>
            <w:sz w:val="26"/>
            <w:szCs w:val="26"/>
            <w:u w:val="single"/>
            <w:lang w:val="en-US"/>
          </w:rPr>
          <w:t>ly</w:t>
        </w:r>
        <w:proofErr w:type="spellEnd"/>
        <w:r w:rsidRPr="00CF0F12">
          <w:rPr>
            <w:rFonts w:ascii="Times New Roman" w:eastAsia="Times New Roman" w:hAnsi="Times New Roman" w:cs="Times New Roman"/>
            <w:b/>
            <w:bCs/>
            <w:color w:val="000000"/>
            <w:sz w:val="26"/>
            <w:szCs w:val="26"/>
            <w:u w:val="single"/>
            <w:lang w:val="ru-RU"/>
          </w:rPr>
          <w:t>/2</w:t>
        </w:r>
        <w:proofErr w:type="spellStart"/>
        <w:r w:rsidRPr="00CF0F12">
          <w:rPr>
            <w:rFonts w:ascii="Times New Roman" w:eastAsia="Times New Roman" w:hAnsi="Times New Roman" w:cs="Times New Roman"/>
            <w:b/>
            <w:bCs/>
            <w:color w:val="000000"/>
            <w:sz w:val="26"/>
            <w:szCs w:val="26"/>
            <w:u w:val="single"/>
            <w:lang w:val="en-US"/>
          </w:rPr>
          <w:t>CMTOFu</w:t>
        </w:r>
        <w:proofErr w:type="spellEnd"/>
      </w:hyperlink>
      <w:r w:rsidRPr="00CF0F12">
        <w:rPr>
          <w:rFonts w:ascii="Times New Roman" w:eastAsia="Times New Roman" w:hAnsi="Times New Roman" w:cs="Times New Roman"/>
          <w:b/>
          <w:bCs/>
          <w:color w:val="000000"/>
          <w:sz w:val="26"/>
          <w:szCs w:val="26"/>
          <w:u w:val="single"/>
          <w:lang w:val="ru-RU"/>
        </w:rPr>
        <w:t>.</w:t>
      </w:r>
      <w:r w:rsidRPr="00CF0F12">
        <w:rPr>
          <w:rFonts w:ascii="Times New Roman" w:eastAsia="Times New Roman" w:hAnsi="Times New Roman" w:cs="Times New Roman"/>
          <w:b/>
          <w:bCs/>
          <w:color w:val="000000"/>
          <w:sz w:val="26"/>
          <w:szCs w:val="26"/>
          <w:u w:val="single"/>
          <w:lang w:val="ru-RU"/>
        </w:rPr>
        <w:tab/>
      </w:r>
      <w:r w:rsidRPr="00CF0F12">
        <w:rPr>
          <w:rFonts w:ascii="Times New Roman" w:eastAsia="Times New Roman" w:hAnsi="Times New Roman" w:cs="Times New Roman"/>
          <w:b/>
          <w:bCs/>
          <w:color w:val="000000"/>
          <w:sz w:val="26"/>
          <w:szCs w:val="26"/>
          <w:u w:val="single"/>
          <w:lang w:eastAsia="uk-UA"/>
        </w:rPr>
        <w:t>:</w:t>
      </w:r>
    </w:p>
    <w:p w:rsidR="00CF0F12" w:rsidRPr="00CF0F12" w:rsidRDefault="00CF0F12" w:rsidP="00CF0F12">
      <w:pPr>
        <w:jc w:val="both"/>
        <w:rPr>
          <w:rFonts w:ascii="Times New Roman" w:eastAsia="Times New Roman" w:hAnsi="Times New Roman" w:cs="Times New Roman"/>
          <w:sz w:val="24"/>
          <w:szCs w:val="24"/>
          <w:lang w:eastAsia="ru-RU"/>
        </w:rPr>
      </w:pPr>
      <w:r w:rsidRPr="00CF0F12">
        <w:rPr>
          <w:rFonts w:ascii="Times New Roman" w:eastAsia="Times New Roman" w:hAnsi="Times New Roman" w:cs="Times New Roman"/>
          <w:bCs/>
          <w:color w:val="000000"/>
          <w:sz w:val="26"/>
          <w:szCs w:val="26"/>
          <w:lang w:eastAsia="uk-UA"/>
        </w:rPr>
        <w:t xml:space="preserve">Додатково акцентуємо увагу, що Фонд скасував обмеження щодо кількості поданих проектів. Один заявник може подати по одному проекту на всі програми. При цьому, проекти, що подаються від одного заявника на різні конкурсні програми повинні бути з різними назвами, цілями, завданнями, результатами та різними складами проектних команд. За умови перемоги кількох проектів від одного заявника, Фонд зможе підтримати лише два </w:t>
      </w:r>
      <w:r w:rsidRPr="00CF0F12">
        <w:rPr>
          <w:rFonts w:ascii="Times New Roman" w:eastAsia="Times New Roman" w:hAnsi="Times New Roman" w:cs="Times New Roman"/>
          <w:bCs/>
          <w:color w:val="000000"/>
          <w:sz w:val="26"/>
          <w:szCs w:val="26"/>
          <w:lang w:eastAsia="uk-UA"/>
        </w:rPr>
        <w:lastRenderedPageBreak/>
        <w:t>проекти, які набрали більшу кількість балів у порівнянні з іншими поданими проектами цього заявника.</w:t>
      </w:r>
    </w:p>
    <w:p w:rsidR="007A2D56" w:rsidRPr="00CF0F12" w:rsidRDefault="00CF0F12" w:rsidP="00CF0F12">
      <w:pPr>
        <w:jc w:val="both"/>
        <w:rPr>
          <w:rFonts w:ascii="Times New Roman" w:hAnsi="Times New Roman" w:cs="Times New Roman"/>
        </w:rPr>
      </w:pPr>
      <w:r>
        <w:rPr>
          <w:rFonts w:ascii="Times New Roman" w:eastAsia="Times New Roman" w:hAnsi="Times New Roman" w:cs="Times New Roman"/>
          <w:bCs/>
          <w:color w:val="000000"/>
          <w:sz w:val="26"/>
          <w:szCs w:val="26"/>
          <w:lang w:eastAsia="uk-UA"/>
        </w:rPr>
        <w:t>У разі зацікавленості</w:t>
      </w:r>
      <w:r w:rsidRPr="00CF0F12">
        <w:rPr>
          <w:rFonts w:ascii="Times New Roman" w:eastAsia="Times New Roman" w:hAnsi="Times New Roman" w:cs="Times New Roman"/>
          <w:bCs/>
          <w:color w:val="000000"/>
          <w:sz w:val="26"/>
          <w:szCs w:val="26"/>
          <w:lang w:eastAsia="uk-UA"/>
        </w:rPr>
        <w:t xml:space="preserve"> просимо проінформувати </w:t>
      </w:r>
      <w:r>
        <w:rPr>
          <w:rFonts w:ascii="Times New Roman" w:eastAsia="Times New Roman" w:hAnsi="Times New Roman" w:cs="Times New Roman"/>
          <w:bCs/>
          <w:color w:val="000000"/>
          <w:sz w:val="26"/>
          <w:szCs w:val="26"/>
          <w:lang w:eastAsia="uk-UA"/>
        </w:rPr>
        <w:t xml:space="preserve">управління економічного розвитку і торгівлі </w:t>
      </w:r>
      <w:proofErr w:type="spellStart"/>
      <w:r>
        <w:rPr>
          <w:rFonts w:ascii="Times New Roman" w:eastAsia="Times New Roman" w:hAnsi="Times New Roman" w:cs="Times New Roman"/>
          <w:bCs/>
          <w:color w:val="000000"/>
          <w:sz w:val="26"/>
          <w:szCs w:val="26"/>
          <w:lang w:eastAsia="uk-UA"/>
        </w:rPr>
        <w:t>Попаснянської</w:t>
      </w:r>
      <w:proofErr w:type="spellEnd"/>
      <w:r>
        <w:rPr>
          <w:rFonts w:ascii="Times New Roman" w:eastAsia="Times New Roman" w:hAnsi="Times New Roman" w:cs="Times New Roman"/>
          <w:bCs/>
          <w:color w:val="000000"/>
          <w:sz w:val="26"/>
          <w:szCs w:val="26"/>
          <w:lang w:eastAsia="uk-UA"/>
        </w:rPr>
        <w:t xml:space="preserve"> РДА </w:t>
      </w:r>
      <w:r w:rsidRPr="00CF0F12">
        <w:rPr>
          <w:rFonts w:ascii="Times New Roman" w:eastAsia="Times New Roman" w:hAnsi="Times New Roman" w:cs="Times New Roman"/>
          <w:bCs/>
          <w:color w:val="000000"/>
          <w:sz w:val="26"/>
          <w:szCs w:val="26"/>
          <w:lang w:eastAsia="uk-UA"/>
        </w:rPr>
        <w:t>про участь в конкурсних програмах Фонду у 2020 році на електрону пошту</w:t>
      </w:r>
      <w:r>
        <w:rPr>
          <w:rFonts w:ascii="Times New Roman" w:eastAsia="Times New Roman" w:hAnsi="Times New Roman" w:cs="Times New Roman"/>
          <w:bCs/>
          <w:color w:val="000000"/>
          <w:sz w:val="26"/>
          <w:szCs w:val="26"/>
          <w:lang w:eastAsia="uk-UA"/>
        </w:rPr>
        <w:t xml:space="preserve"> </w:t>
      </w:r>
      <w:hyperlink r:id="rId5" w:history="1">
        <w:r w:rsidRPr="00CF0F12">
          <w:rPr>
            <w:rStyle w:val="a3"/>
            <w:b/>
            <w:sz w:val="28"/>
            <w:szCs w:val="28"/>
          </w:rPr>
          <w:t>popasna_ec@ukr.net</w:t>
        </w:r>
      </w:hyperlink>
      <w:r w:rsidRPr="00CF0F12">
        <w:rPr>
          <w:b/>
          <w:sz w:val="28"/>
          <w:szCs w:val="28"/>
        </w:rPr>
        <w:t xml:space="preserve"> </w:t>
      </w:r>
      <w:r>
        <w:rPr>
          <w:rFonts w:ascii="Times New Roman" w:eastAsia="Times New Roman" w:hAnsi="Times New Roman" w:cs="Times New Roman"/>
          <w:bCs/>
          <w:color w:val="000000"/>
          <w:sz w:val="26"/>
          <w:szCs w:val="26"/>
          <w:lang w:eastAsia="uk-UA"/>
        </w:rPr>
        <w:t>або за телефоном 3-11-67.</w:t>
      </w:r>
    </w:p>
    <w:sectPr w:rsidR="007A2D56" w:rsidRPr="00CF0F12" w:rsidSect="00CF0F12">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F12"/>
    <w:rsid w:val="001B1D92"/>
    <w:rsid w:val="00225845"/>
    <w:rsid w:val="002B1B3B"/>
    <w:rsid w:val="00300E2A"/>
    <w:rsid w:val="003330C7"/>
    <w:rsid w:val="00580766"/>
    <w:rsid w:val="00600977"/>
    <w:rsid w:val="0070032C"/>
    <w:rsid w:val="00712011"/>
    <w:rsid w:val="00716E73"/>
    <w:rsid w:val="007A2D56"/>
    <w:rsid w:val="007F409E"/>
    <w:rsid w:val="00933B3F"/>
    <w:rsid w:val="00950E79"/>
    <w:rsid w:val="00A91C05"/>
    <w:rsid w:val="00B6341D"/>
    <w:rsid w:val="00CE13A5"/>
    <w:rsid w:val="00CF0F12"/>
    <w:rsid w:val="00D46A29"/>
    <w:rsid w:val="00E42A02"/>
    <w:rsid w:val="00F27BC5"/>
    <w:rsid w:val="00F54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5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F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pasna_ec@ukr.net" TargetMode="External"/><Relationship Id="rId4" Type="http://schemas.openxmlformats.org/officeDocument/2006/relationships/hyperlink" Target="http://bit.ly/2CMTOF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486</Words>
  <Characters>2773</Characters>
  <Application>Microsoft Office Word</Application>
  <DocSecurity>0</DocSecurity>
  <Lines>23</Lines>
  <Paragraphs>6</Paragraphs>
  <ScaleCrop>false</ScaleCrop>
  <Company>Grizli777</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2019-11-20T11:06:00Z</dcterms:created>
  <dcterms:modified xsi:type="dcterms:W3CDTF">2019-11-20T11:14:00Z</dcterms:modified>
</cp:coreProperties>
</file>