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CA" w:rsidRPr="008344A5" w:rsidRDefault="002728F3" w:rsidP="001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Повідомлення</w:t>
      </w:r>
      <w:proofErr w:type="spellEnd"/>
    </w:p>
    <w:p w:rsidR="0087006D" w:rsidRPr="008344A5" w:rsidRDefault="002728F3" w:rsidP="001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збір</w:t>
      </w:r>
      <w:proofErr w:type="spellEnd"/>
      <w:r w:rsidR="005E2861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proofErr w:type="spellStart"/>
      <w:r w:rsidR="0046049F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проектних</w:t>
      </w:r>
      <w:proofErr w:type="spellEnd"/>
      <w:r w:rsidR="0046049F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46049F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ідей</w:t>
      </w:r>
      <w:proofErr w:type="spellEnd"/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Плану </w:t>
      </w:r>
      <w:proofErr w:type="spellStart"/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="008852D4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на 2019-2020 роки </w:t>
      </w:r>
    </w:p>
    <w:p w:rsidR="0087006D" w:rsidRPr="008344A5" w:rsidRDefault="008852D4" w:rsidP="001E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з</w:t>
      </w:r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реалізації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Стратегії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розвитку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Луганської</w:t>
      </w:r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області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728F3" w:rsidRPr="008344A5" w:rsidRDefault="002728F3" w:rsidP="001E3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proofErr w:type="spellStart"/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</w:t>
      </w:r>
      <w:proofErr w:type="spellEnd"/>
      <w:r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2020 року</w:t>
      </w:r>
      <w:r w:rsidR="008852D4" w:rsidRPr="008344A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.</w:t>
      </w:r>
    </w:p>
    <w:p w:rsidR="007578CF" w:rsidRPr="008344A5" w:rsidRDefault="007578CF" w:rsidP="007578C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CF" w:rsidRPr="008344A5" w:rsidRDefault="002728F3" w:rsidP="007578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реалізації другого етапу Стратегії розвитку </w:t>
      </w:r>
      <w:r w:rsidR="008852D4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Луганської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на період до 2020 року, затвердженої </w:t>
      </w:r>
      <w:r w:rsidR="000E043D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голови обласної державної адміністрації – керівника обласної військово-цивільної адміністрації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0E043D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жовтня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0E043D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0E043D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624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31D19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</w:t>
      </w:r>
      <w:r w:rsidR="000E043D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актуалізації Стратегії розвитку Луганської області до 2020 року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2391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розпочинає розробку</w:t>
      </w:r>
      <w:r w:rsidR="00D31D19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проекту</w:t>
      </w:r>
      <w:r w:rsidR="007578CF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План</w:t>
      </w:r>
      <w:r w:rsidR="00192391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E043D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заходів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0E043D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201</w:t>
      </w:r>
      <w:r w:rsidR="000E043D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-2020 рок</w:t>
      </w:r>
      <w:r w:rsidR="005E2861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 з реалізації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Стратегії розвитку </w:t>
      </w:r>
      <w:r w:rsidR="005E2861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Луганської області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2020 року</w:t>
      </w:r>
      <w:r w:rsidR="007578CF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</w:t>
      </w:r>
      <w:r w:rsidR="007578CF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</w:t>
      </w:r>
      <w:r w:rsidR="005E2861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8852D4" w:rsidRPr="008344A5" w:rsidRDefault="002728F3" w:rsidP="005E2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Найважливішим етапом його розробки є </w:t>
      </w:r>
      <w:r w:rsidR="004C4722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мобілізація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6049F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проектних ідей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D3729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4722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дають можливість сформувати</w:t>
      </w:r>
      <w:r w:rsidR="005D3729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</w:t>
      </w:r>
      <w:r w:rsidR="007578CF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E2968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proofErr w:type="spellEnd"/>
      <w:r w:rsidR="005E2968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ідеї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відібрано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пріоритезовано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2D4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фокус-</w:t>
      </w:r>
      <w:r w:rsidR="007578CF"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групами</w:t>
      </w:r>
      <w:proofErr w:type="spellEnd"/>
      <w:r w:rsidR="007578CF"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відбору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технічних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регіонального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Плану </w:t>
      </w:r>
      <w:r w:rsidR="007578CF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результатами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сформовано Каталог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регіонального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7578CF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-2020 роки і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52D4" w:rsidRPr="008344A5" w:rsidRDefault="002728F3" w:rsidP="007578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Запрошуємо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усіх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зацікавлених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свого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регіону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місцевого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самоврядування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місцеві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державної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громадські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установи та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усіх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власності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запропонувати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78CF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проектні ідеї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які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дозволять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реалізувати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завдання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Стратегії</w:t>
      </w:r>
      <w:proofErr w:type="spellEnd"/>
      <w:r w:rsidR="008852D4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7668E5" w:rsidRPr="00BE34B9" w:rsidRDefault="007668E5" w:rsidP="002E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852D4" w:rsidRPr="008344A5" w:rsidRDefault="007668E5" w:rsidP="002E51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</w:t>
      </w:r>
      <w:proofErr w:type="spellEnd"/>
      <w:r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ні ідеї</w:t>
      </w:r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обов’язково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повинні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відповідати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таким </w:t>
      </w:r>
      <w:proofErr w:type="spellStart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критеріям</w:t>
      </w:r>
      <w:proofErr w:type="spellEnd"/>
      <w:r w:rsidR="002728F3" w:rsidRPr="0083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12066" w:rsidRPr="008344A5" w:rsidRDefault="00312066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Проектні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суспільної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вигоди</w:t>
      </w:r>
      <w:proofErr w:type="spellEnd"/>
      <w:r w:rsidR="00945904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обласного рівня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4A5" w:rsidRPr="008344A5" w:rsidRDefault="00F96F8C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E5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представлена у</w:t>
      </w:r>
      <w:r w:rsidR="00E57E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6" w:tgtFrame="_blank" w:history="1">
        <w:proofErr w:type="spellStart"/>
        <w:r w:rsidRPr="00FF597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формі</w:t>
        </w:r>
        <w:proofErr w:type="spellEnd"/>
      </w:hyperlink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додається</w:t>
      </w:r>
      <w:proofErr w:type="spellEnd"/>
      <w:r w:rsid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обсягом не більше 2 сторінок</w:t>
      </w:r>
      <w:r w:rsidR="008344A5" w:rsidRPr="008344A5">
        <w:rPr>
          <w:rFonts w:ascii="Georgia" w:eastAsia="Times New Roman" w:hAnsi="Georgia" w:cs="Times New Roman"/>
          <w:sz w:val="16"/>
          <w:szCs w:val="16"/>
          <w:lang w:val="uk-UA" w:eastAsia="ru-RU"/>
        </w:rPr>
        <w:t xml:space="preserve"> </w:t>
      </w:r>
      <w:r w:rsidR="008344A5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5060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344A5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ивіться </w:t>
      </w:r>
      <w:r w:rsidR="008344A5" w:rsidRPr="00672F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приклад</w:t>
      </w:r>
      <w:r w:rsidR="008344A5"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заповнення технічного завдання на проектну ідею).</w:t>
      </w:r>
      <w:bookmarkStart w:id="0" w:name="_GoBack"/>
      <w:bookmarkEnd w:id="0"/>
    </w:p>
    <w:p w:rsidR="00945904" w:rsidRPr="008344A5" w:rsidRDefault="00F96F8C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стосується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proofErr w:type="spellStart"/>
      <w:r w:rsidR="00F46950"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F46950"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6950"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="00E5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E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="00E5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7E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E5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Луганської</w:t>
      </w:r>
      <w:r w:rsidR="00E57E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2020 р.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94800"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ознайомтеся</w:t>
      </w:r>
      <w:proofErr w:type="spellEnd"/>
      <w:r w:rsidR="00494800"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hyperlink r:id="rId7" w:tgtFrame="_blank" w:history="1">
        <w:r w:rsidRPr="008344A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переліком завдань</w:t>
        </w:r>
      </w:hyperlink>
      <w:r w:rsidR="00494800"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44A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hyperlink r:id="rId8" w:history="1">
        <w:r w:rsidR="00F46950" w:rsidRPr="008344A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https://strategy2020.lg.ua/index.php/strategiya-luganskoji-oblasti-2020</w:t>
        </w:r>
      </w:hyperlink>
      <w:r w:rsidR="00F46950" w:rsidRPr="008344A5">
        <w:rPr>
          <w:rFonts w:ascii="Times New Roman" w:hAnsi="Times New Roman" w:cs="Times New Roman"/>
          <w:sz w:val="28"/>
          <w:szCs w:val="28"/>
          <w:lang w:val="uk-UA"/>
        </w:rPr>
        <w:t>, стор. 112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96F8C" w:rsidRPr="008344A5" w:rsidRDefault="00F96F8C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Термін реалізації проекту – до 2020 року.</w:t>
      </w:r>
    </w:p>
    <w:p w:rsidR="00F96F8C" w:rsidRPr="008344A5" w:rsidRDefault="00F96F8C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людська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спроможність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проекту.</w:t>
      </w:r>
    </w:p>
    <w:p w:rsidR="00F96F8C" w:rsidRPr="008344A5" w:rsidRDefault="00136813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Проектну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ідею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має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бути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надіслано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пізніше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4A1F" w:rsidRPr="009D4E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31 жовтня</w:t>
      </w:r>
      <w:r w:rsidRPr="009D4E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2017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року.</w:t>
      </w:r>
    </w:p>
    <w:p w:rsidR="0087006D" w:rsidRPr="008344A5" w:rsidRDefault="00634A1F" w:rsidP="008344A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Наявність індикаторів</w:t>
      </w:r>
      <w:r w:rsidR="007F1E89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які вказують на кількісні та якісні параметри щодо визначення рівня очікуваних змін внаслідок реалізації проекту.</w:t>
      </w:r>
    </w:p>
    <w:p w:rsidR="00945904" w:rsidRPr="008344A5" w:rsidRDefault="00945904" w:rsidP="00945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6813" w:rsidRPr="008344A5" w:rsidRDefault="00136813" w:rsidP="00136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Заповнені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надсилайте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e-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hyperlink r:id="rId9" w:history="1">
        <w:r w:rsidRPr="008344A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strategy2020.lg.ua@</w:t>
        </w:r>
        <w:proofErr w:type="spellStart"/>
        <w:r w:rsidRPr="008344A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gmail</w:t>
        </w:r>
        <w:proofErr w:type="spellEnd"/>
        <w:r w:rsidRPr="008344A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344A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com</w:t>
        </w:r>
      </w:hyperlink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поміткою «до </w:t>
      </w:r>
      <w:r w:rsidR="00634A1F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лану заходів».</w:t>
      </w:r>
    </w:p>
    <w:p w:rsidR="008344A5" w:rsidRDefault="008344A5" w:rsidP="0063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9C7" w:rsidRPr="008344A5" w:rsidRDefault="002739C7" w:rsidP="0063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результатами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відбору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кращі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проектні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увійдуть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Плану </w:t>
      </w:r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 на 2019-2020 роки з реалізації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Стратегії</w:t>
      </w:r>
      <w:proofErr w:type="spellEnd"/>
      <w:r w:rsidRPr="00834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Луганської області до 2020 року</w:t>
      </w:r>
      <w:r w:rsidRPr="008344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9C7" w:rsidRPr="008344A5" w:rsidRDefault="002739C7" w:rsidP="00273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39C7" w:rsidRPr="008344A5" w:rsidRDefault="001D014D" w:rsidP="00834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особи:</w:t>
      </w:r>
    </w:p>
    <w:p w:rsidR="002739C7" w:rsidRPr="008344A5" w:rsidRDefault="002739C7" w:rsidP="00834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Медведчук </w:t>
      </w:r>
      <w:r w:rsidR="00775AC9"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Сергій Миколайович - </w:t>
      </w:r>
      <w:r w:rsidR="00775AC9" w:rsidRPr="008344A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775AC9" w:rsidRPr="008344A5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="00775AC9" w:rsidRPr="008344A5">
        <w:rPr>
          <w:rFonts w:ascii="Times New Roman" w:hAnsi="Times New Roman" w:cs="Times New Roman"/>
          <w:sz w:val="28"/>
          <w:szCs w:val="28"/>
        </w:rPr>
        <w:t xml:space="preserve"> директора Департаменту</w:t>
      </w:r>
      <w:r w:rsidR="00775AC9" w:rsidRPr="00834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AC9" w:rsidRPr="008344A5">
        <w:rPr>
          <w:rFonts w:ascii="Times New Roman" w:hAnsi="Times New Roman"/>
          <w:sz w:val="28"/>
          <w:szCs w:val="28"/>
          <w:lang w:val="uk-UA"/>
        </w:rPr>
        <w:t>економічного розвитку, торгівлі та туризму облдержадміністрації</w:t>
      </w:r>
      <w:r w:rsidR="00775AC9" w:rsidRPr="008344A5">
        <w:rPr>
          <w:rFonts w:ascii="Times New Roman" w:hAnsi="Times New Roman" w:cs="Times New Roman"/>
          <w:sz w:val="28"/>
          <w:szCs w:val="28"/>
        </w:rPr>
        <w:t>,</w:t>
      </w:r>
      <w:r w:rsidR="00775AC9" w:rsidRPr="008344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5AC9" w:rsidRPr="008344A5">
        <w:rPr>
          <w:rFonts w:ascii="Times New Roman" w:hAnsi="Times New Roman" w:cs="Times New Roman"/>
          <w:sz w:val="28"/>
          <w:szCs w:val="28"/>
        </w:rPr>
        <w:t>виконуючий</w:t>
      </w:r>
      <w:proofErr w:type="spellEnd"/>
      <w:r w:rsidR="00775AC9" w:rsidRPr="00834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AC9" w:rsidRPr="008344A5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="00775AC9" w:rsidRPr="008344A5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775AC9" w:rsidRPr="008344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5AC9" w:rsidRPr="00B7412A">
        <w:rPr>
          <w:rFonts w:ascii="Times New Roman" w:hAnsi="Times New Roman" w:cs="Times New Roman"/>
          <w:sz w:val="28"/>
          <w:szCs w:val="28"/>
          <w:lang w:val="uk-UA"/>
        </w:rPr>
        <w:t>контактний телефон 099-566-96-56</w:t>
      </w:r>
      <w:r w:rsidR="00775AC9" w:rsidRPr="008344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39C7" w:rsidRPr="008344A5" w:rsidRDefault="002739C7" w:rsidP="0083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Партала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Микола Олександрович – начальник відділу стратегічного планування та інноваційної діяльності управління бюджетної політики та стратегічного планування </w:t>
      </w:r>
      <w:r w:rsidRPr="008344A5">
        <w:rPr>
          <w:rFonts w:ascii="Times New Roman" w:hAnsi="Times New Roman"/>
          <w:sz w:val="28"/>
          <w:szCs w:val="28"/>
          <w:lang w:val="uk-UA"/>
        </w:rPr>
        <w:t xml:space="preserve">Департаменту економічного розвитку, торгівлі та туризму облдержадміністрації, контактний телефон 050-598-80-54, 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strat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@</w:t>
      </w:r>
      <w:proofErr w:type="spellStart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ukr</w:t>
      </w:r>
      <w:proofErr w:type="spellEnd"/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8344A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net</w:t>
      </w:r>
    </w:p>
    <w:sectPr w:rsidR="002739C7" w:rsidRPr="008344A5" w:rsidSect="002A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514"/>
    <w:multiLevelType w:val="hybridMultilevel"/>
    <w:tmpl w:val="FDC2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B3F70"/>
    <w:multiLevelType w:val="hybridMultilevel"/>
    <w:tmpl w:val="EA4C1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635FF"/>
    <w:multiLevelType w:val="hybridMultilevel"/>
    <w:tmpl w:val="5058B6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F3"/>
    <w:rsid w:val="000E043D"/>
    <w:rsid w:val="00136813"/>
    <w:rsid w:val="00192391"/>
    <w:rsid w:val="001D014D"/>
    <w:rsid w:val="001E3BCA"/>
    <w:rsid w:val="001F47B1"/>
    <w:rsid w:val="002728F3"/>
    <w:rsid w:val="002739C7"/>
    <w:rsid w:val="002A66AF"/>
    <w:rsid w:val="002E51BB"/>
    <w:rsid w:val="00312066"/>
    <w:rsid w:val="0032090E"/>
    <w:rsid w:val="00370ACF"/>
    <w:rsid w:val="0046049F"/>
    <w:rsid w:val="00494800"/>
    <w:rsid w:val="004B01DC"/>
    <w:rsid w:val="004C4722"/>
    <w:rsid w:val="005060EA"/>
    <w:rsid w:val="005D315F"/>
    <w:rsid w:val="005D3729"/>
    <w:rsid w:val="005E2861"/>
    <w:rsid w:val="005E2968"/>
    <w:rsid w:val="00634A1F"/>
    <w:rsid w:val="00672F2D"/>
    <w:rsid w:val="007243E6"/>
    <w:rsid w:val="00756B64"/>
    <w:rsid w:val="007578CF"/>
    <w:rsid w:val="007668E5"/>
    <w:rsid w:val="00775AC9"/>
    <w:rsid w:val="00786AD5"/>
    <w:rsid w:val="007E11FD"/>
    <w:rsid w:val="007F1E89"/>
    <w:rsid w:val="008344A5"/>
    <w:rsid w:val="0087006D"/>
    <w:rsid w:val="008852D4"/>
    <w:rsid w:val="008F596F"/>
    <w:rsid w:val="00945904"/>
    <w:rsid w:val="009D4ED1"/>
    <w:rsid w:val="009E0DA2"/>
    <w:rsid w:val="00B7412A"/>
    <w:rsid w:val="00BE34B9"/>
    <w:rsid w:val="00C75885"/>
    <w:rsid w:val="00D309C6"/>
    <w:rsid w:val="00D31D19"/>
    <w:rsid w:val="00DE2E02"/>
    <w:rsid w:val="00E57E33"/>
    <w:rsid w:val="00F0435A"/>
    <w:rsid w:val="00F45F15"/>
    <w:rsid w:val="00F46950"/>
    <w:rsid w:val="00F96F8C"/>
    <w:rsid w:val="00FE18C7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2728F3"/>
  </w:style>
  <w:style w:type="character" w:customStyle="1" w:styleId="10">
    <w:name w:val="Дата1"/>
    <w:basedOn w:val="a0"/>
    <w:rsid w:val="002728F3"/>
  </w:style>
  <w:style w:type="character" w:customStyle="1" w:styleId="time">
    <w:name w:val="time"/>
    <w:basedOn w:val="a0"/>
    <w:rsid w:val="002728F3"/>
  </w:style>
  <w:style w:type="character" w:styleId="a3">
    <w:name w:val="Hyperlink"/>
    <w:basedOn w:val="a0"/>
    <w:uiPriority w:val="99"/>
    <w:unhideWhenUsed/>
    <w:rsid w:val="002728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5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6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2728F3"/>
  </w:style>
  <w:style w:type="character" w:customStyle="1" w:styleId="10">
    <w:name w:val="Дата1"/>
    <w:basedOn w:val="a0"/>
    <w:rsid w:val="002728F3"/>
  </w:style>
  <w:style w:type="character" w:customStyle="1" w:styleId="time">
    <w:name w:val="time"/>
    <w:basedOn w:val="a0"/>
    <w:rsid w:val="002728F3"/>
  </w:style>
  <w:style w:type="character" w:styleId="a3">
    <w:name w:val="Hyperlink"/>
    <w:basedOn w:val="a0"/>
    <w:uiPriority w:val="99"/>
    <w:unhideWhenUsed/>
    <w:rsid w:val="002728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5F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6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184">
          <w:marLeft w:val="0"/>
          <w:marRight w:val="0"/>
          <w:marTop w:val="0"/>
          <w:marBottom w:val="57"/>
          <w:divBdr>
            <w:top w:val="none" w:sz="0" w:space="0" w:color="auto"/>
            <w:left w:val="single" w:sz="4" w:space="3" w:color="FF8C00"/>
            <w:bottom w:val="none" w:sz="0" w:space="0" w:color="auto"/>
            <w:right w:val="none" w:sz="0" w:space="0" w:color="auto"/>
          </w:divBdr>
          <w:divsChild>
            <w:div w:id="100028465">
              <w:marLeft w:val="0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8066">
          <w:marLeft w:val="0"/>
          <w:marRight w:val="0"/>
          <w:marTop w:val="5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y2020.lg.ua/index.php/strategiya-luganskoji-oblasti-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.dp.gov.ua/__c2257e83007a028b.nsf/fb63524a5d83c4dec2256fdc005c9398/1213d701e216b474c2257d7700489771?Redir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.dp.gov.ua/__c2257e83007a028b.nsf/fb63524a5d83c4dec2256fdc005c9398/8ec241ff4e1efb02c2257d7700485963?Redirec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rategy2020.lg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PC5</cp:lastModifiedBy>
  <cp:revision>21</cp:revision>
  <cp:lastPrinted>2017-10-02T08:53:00Z</cp:lastPrinted>
  <dcterms:created xsi:type="dcterms:W3CDTF">2017-09-29T13:15:00Z</dcterms:created>
  <dcterms:modified xsi:type="dcterms:W3CDTF">2017-10-03T13:06:00Z</dcterms:modified>
</cp:coreProperties>
</file>