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7B" w:rsidRPr="00B36ED6" w:rsidRDefault="00933CAF" w:rsidP="007B599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6ED6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9C9" w:rsidRPr="00B36ED6">
        <w:rPr>
          <w:rFonts w:ascii="Times New Roman" w:hAnsi="Times New Roman" w:cs="Times New Roman"/>
          <w:sz w:val="28"/>
          <w:szCs w:val="28"/>
        </w:rPr>
        <w:t xml:space="preserve">та </w:t>
      </w:r>
      <w:r w:rsidR="0097727B" w:rsidRPr="00B36ED6">
        <w:rPr>
          <w:rFonts w:ascii="Times New Roman" w:hAnsi="Times New Roman" w:cs="Times New Roman"/>
          <w:sz w:val="28"/>
          <w:szCs w:val="28"/>
          <w:lang w:val="uk-UA"/>
        </w:rPr>
        <w:t>Міністерств</w:t>
      </w:r>
      <w:r w:rsidR="007009C9" w:rsidRPr="00B36ED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7727B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 енергетики ОАЕ </w:t>
      </w:r>
      <w:r w:rsidR="007009C9" w:rsidRPr="00B36ED6">
        <w:rPr>
          <w:rFonts w:ascii="Times New Roman" w:hAnsi="Times New Roman" w:cs="Times New Roman"/>
          <w:sz w:val="28"/>
          <w:szCs w:val="28"/>
          <w:lang w:val="uk-UA"/>
        </w:rPr>
        <w:t>розглянули</w:t>
      </w:r>
      <w:r w:rsidR="0097727B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 нагальні питання співпраці та можливості </w:t>
      </w:r>
      <w:r w:rsidR="00BF7ADA" w:rsidRPr="00B36ED6">
        <w:rPr>
          <w:rFonts w:ascii="Times New Roman" w:hAnsi="Times New Roman" w:cs="Times New Roman"/>
          <w:sz w:val="28"/>
          <w:szCs w:val="28"/>
          <w:lang w:val="uk-UA"/>
        </w:rPr>
        <w:t>запуску</w:t>
      </w:r>
      <w:r w:rsidR="0097727B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 «зелених» проектів за уча</w:t>
      </w:r>
      <w:r w:rsidR="00297BB3" w:rsidRPr="00B36ED6">
        <w:rPr>
          <w:rFonts w:ascii="Times New Roman" w:hAnsi="Times New Roman" w:cs="Times New Roman"/>
          <w:sz w:val="28"/>
          <w:szCs w:val="28"/>
          <w:lang w:val="uk-UA"/>
        </w:rPr>
        <w:t>стю арабських фондів і компаній</w:t>
      </w:r>
    </w:p>
    <w:p w:rsidR="0097727B" w:rsidRPr="00B36ED6" w:rsidRDefault="0097727B" w:rsidP="007B599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У рамках 9-ї сесії Асамблеї </w:t>
      </w:r>
      <w:r w:rsidRPr="00B36ED6">
        <w:rPr>
          <w:rFonts w:ascii="Times New Roman" w:hAnsi="Times New Roman" w:cs="Times New Roman"/>
          <w:sz w:val="28"/>
          <w:szCs w:val="28"/>
          <w:lang w:val="en-US"/>
        </w:rPr>
        <w:t>IRENA</w:t>
      </w:r>
      <w:r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BB3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в Абу-Дабі </w:t>
      </w:r>
      <w:r w:rsidR="00965B69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proofErr w:type="spellStart"/>
      <w:r w:rsidR="00965B69" w:rsidRPr="00B36ED6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965B69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 </w:t>
      </w:r>
      <w:r w:rsidRPr="00B36ED6">
        <w:rPr>
          <w:rFonts w:ascii="Times New Roman" w:hAnsi="Times New Roman" w:cs="Times New Roman"/>
          <w:sz w:val="28"/>
          <w:szCs w:val="28"/>
          <w:lang w:val="uk-UA"/>
        </w:rPr>
        <w:t>пров</w:t>
      </w:r>
      <w:r w:rsidR="00965B69" w:rsidRPr="00B36ED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 продуктивну зустріч із представниками </w:t>
      </w:r>
      <w:r w:rsidR="00F47889" w:rsidRPr="00B36ED6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 енергетики та промисловості Об’єднаних Арабських Еміратів, з якими обговори</w:t>
      </w:r>
      <w:r w:rsidR="00965B69" w:rsidRPr="00B36ED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36ED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7727B" w:rsidRPr="00B36ED6" w:rsidRDefault="00FC4846" w:rsidP="007B599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7727B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актуальні питання реалізації Меморандуму про співпрацю з </w:t>
      </w:r>
      <w:proofErr w:type="spellStart"/>
      <w:r w:rsidR="0097727B" w:rsidRPr="00B36ED6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97727B" w:rsidRPr="00B36ED6">
        <w:rPr>
          <w:rFonts w:ascii="Times New Roman" w:hAnsi="Times New Roman" w:cs="Times New Roman"/>
          <w:sz w:val="28"/>
          <w:szCs w:val="28"/>
          <w:lang w:val="uk-UA"/>
        </w:rPr>
        <w:t>, підписаного у серпні 2018 року;</w:t>
      </w:r>
    </w:p>
    <w:p w:rsidR="00F47889" w:rsidRPr="00B36ED6" w:rsidRDefault="00FC4846" w:rsidP="007B599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47889" w:rsidRPr="00B36ED6">
        <w:rPr>
          <w:rFonts w:ascii="Times New Roman" w:hAnsi="Times New Roman" w:cs="Times New Roman"/>
          <w:sz w:val="28"/>
          <w:szCs w:val="28"/>
          <w:lang w:val="uk-UA"/>
        </w:rPr>
        <w:t>стратегії стимулювання розвитку «чистої» енергетики в Україні та ОАЕ;</w:t>
      </w:r>
    </w:p>
    <w:p w:rsidR="00F47889" w:rsidRPr="00B36ED6" w:rsidRDefault="00FC4846" w:rsidP="007B599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47889" w:rsidRPr="00B36ED6">
        <w:rPr>
          <w:rFonts w:ascii="Times New Roman" w:hAnsi="Times New Roman" w:cs="Times New Roman"/>
          <w:sz w:val="28"/>
          <w:szCs w:val="28"/>
          <w:lang w:val="uk-UA"/>
        </w:rPr>
        <w:t>перспективні інвестиційні проекти відновлюваної енергетики та переробки сміття в Україні.</w:t>
      </w:r>
    </w:p>
    <w:p w:rsidR="00980333" w:rsidRPr="00B36ED6" w:rsidRDefault="00F47889" w:rsidP="007B599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ED6">
        <w:rPr>
          <w:rFonts w:ascii="Times New Roman" w:hAnsi="Times New Roman" w:cs="Times New Roman"/>
          <w:sz w:val="28"/>
          <w:szCs w:val="28"/>
          <w:lang w:val="uk-UA"/>
        </w:rPr>
        <w:t>Незважаючи на те, що ОАЕ</w:t>
      </w:r>
      <w:r w:rsidR="00381C24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відома </w:t>
      </w:r>
      <w:r w:rsidR="00980333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одними </w:t>
      </w:r>
      <w:r w:rsidR="00D566C7" w:rsidRPr="00B36ED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80333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з найбільших у світі </w:t>
      </w:r>
      <w:r w:rsidRPr="00B36ED6">
        <w:rPr>
          <w:rFonts w:ascii="Times New Roman" w:hAnsi="Times New Roman" w:cs="Times New Roman"/>
          <w:sz w:val="28"/>
          <w:szCs w:val="28"/>
          <w:lang w:val="uk-UA"/>
        </w:rPr>
        <w:t>ресурсами нафти і газу, ця країна</w:t>
      </w:r>
      <w:r w:rsidR="00980333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 враховує світові тенденції щодо сталого енергетичного розвитку та запобігання змінам клімату. </w:t>
      </w:r>
    </w:p>
    <w:p w:rsidR="00F47889" w:rsidRPr="00B36ED6" w:rsidRDefault="00980333" w:rsidP="007B599B">
      <w:pPr>
        <w:pStyle w:val="a3"/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ED6">
        <w:rPr>
          <w:rFonts w:ascii="Times New Roman" w:hAnsi="Times New Roman" w:cs="Times New Roman"/>
          <w:sz w:val="28"/>
          <w:szCs w:val="28"/>
          <w:lang w:val="uk-UA"/>
        </w:rPr>
        <w:t>ОАЕ має амбітну</w:t>
      </w:r>
      <w:r w:rsidR="00F47889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 ціль у відновлюваній енергетиці – </w:t>
      </w:r>
      <w:r w:rsidR="00381C24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частку «чистої» енергії </w:t>
      </w:r>
      <w:r w:rsidR="00F47889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 щонайменше </w:t>
      </w:r>
      <w:r w:rsidR="00381C24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F47889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44 % </w:t>
      </w:r>
      <w:r w:rsidR="00381C24" w:rsidRPr="00B36ED6">
        <w:rPr>
          <w:rFonts w:ascii="Times New Roman" w:hAnsi="Times New Roman" w:cs="Times New Roman"/>
          <w:sz w:val="28"/>
          <w:szCs w:val="28"/>
          <w:lang w:val="uk-UA"/>
        </w:rPr>
        <w:t>та зменшити шкідливі викиди вуглецю на 70% до 2050 року.</w:t>
      </w:r>
    </w:p>
    <w:p w:rsidR="00980333" w:rsidRPr="00B36ED6" w:rsidRDefault="00614D27" w:rsidP="007B599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ED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C2E39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же </w:t>
      </w:r>
      <w:r w:rsidR="007009C9" w:rsidRPr="00B36ED6">
        <w:rPr>
          <w:rFonts w:ascii="Times New Roman" w:hAnsi="Times New Roman" w:cs="Times New Roman"/>
          <w:sz w:val="28"/>
          <w:szCs w:val="28"/>
          <w:lang w:val="uk-UA"/>
        </w:rPr>
        <w:t>неподалік міста Дубай</w:t>
      </w:r>
      <w:r w:rsidR="00980333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встановлюється на</w:t>
      </w:r>
      <w:r w:rsidR="00EE2614" w:rsidRPr="00B36ED6">
        <w:rPr>
          <w:rFonts w:ascii="Times New Roman" w:hAnsi="Times New Roman" w:cs="Times New Roman"/>
          <w:sz w:val="28"/>
          <w:szCs w:val="28"/>
          <w:lang w:val="uk-UA"/>
        </w:rPr>
        <w:t>йбільший у світі сонячний парк із запланованою загальною потужністю 5 ГВт.</w:t>
      </w:r>
    </w:p>
    <w:p w:rsidR="00EE2614" w:rsidRPr="00B36ED6" w:rsidRDefault="00614D27" w:rsidP="007B599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Окрім СЕС, ОАЕ розвиває інші проекти відновлюваних джерел енергії, а також генерації енергії із сміття, </w:t>
      </w:r>
      <w:r w:rsidR="007009C9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сталого розвитку міст, </w:t>
      </w:r>
      <w:r w:rsidRPr="00B36ED6">
        <w:rPr>
          <w:rFonts w:ascii="Times New Roman" w:hAnsi="Times New Roman" w:cs="Times New Roman"/>
          <w:sz w:val="28"/>
          <w:szCs w:val="28"/>
          <w:lang w:val="uk-UA"/>
        </w:rPr>
        <w:t>екологічного транспорту тощо. У цих напрямах працює і Україна.</w:t>
      </w:r>
    </w:p>
    <w:p w:rsidR="00614D27" w:rsidRPr="00B36ED6" w:rsidRDefault="00297BB3" w:rsidP="007B599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ED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14D27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Особливо важливим є партнерство із діючими в ОАЕ потужними інвестиційними компаніями, фондами, фінансовими організаціями. </w:t>
      </w:r>
      <w:r w:rsidR="00BF7ADA" w:rsidRPr="00B36ED6">
        <w:rPr>
          <w:rFonts w:ascii="Times New Roman" w:hAnsi="Times New Roman" w:cs="Times New Roman"/>
          <w:sz w:val="28"/>
          <w:szCs w:val="28"/>
          <w:lang w:val="uk-UA"/>
        </w:rPr>
        <w:t>Наприклад, од</w:t>
      </w:r>
      <w:r w:rsidR="00614D27" w:rsidRPr="00B36ED6">
        <w:rPr>
          <w:rFonts w:ascii="Times New Roman" w:hAnsi="Times New Roman" w:cs="Times New Roman"/>
          <w:sz w:val="28"/>
          <w:szCs w:val="28"/>
          <w:lang w:val="uk-UA"/>
        </w:rPr>
        <w:t>на з найвідоміших компаній «</w:t>
      </w:r>
      <w:proofErr w:type="spellStart"/>
      <w:r w:rsidR="00614D27" w:rsidRPr="00B36ED6">
        <w:rPr>
          <w:rFonts w:ascii="Times New Roman" w:hAnsi="Times New Roman" w:cs="Times New Roman"/>
          <w:sz w:val="28"/>
          <w:szCs w:val="28"/>
          <w:lang w:val="de-DE"/>
        </w:rPr>
        <w:t>Masdar</w:t>
      </w:r>
      <w:proofErr w:type="spellEnd"/>
      <w:r w:rsidR="00614D27" w:rsidRPr="00B36ED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15F9C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AEC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впроваджує «зелені» проекти </w:t>
      </w:r>
      <w:r w:rsidR="00615F9C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на 3 ГВт </w:t>
      </w:r>
      <w:r w:rsidR="00952AEC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по всьому світу та будує найбільше у світі </w:t>
      </w:r>
      <w:proofErr w:type="spellStart"/>
      <w:r w:rsidR="00952AEC" w:rsidRPr="00B36ED6">
        <w:rPr>
          <w:rFonts w:ascii="Times New Roman" w:hAnsi="Times New Roman" w:cs="Times New Roman"/>
          <w:sz w:val="28"/>
          <w:szCs w:val="28"/>
          <w:lang w:val="uk-UA"/>
        </w:rPr>
        <w:t>еко-місто</w:t>
      </w:r>
      <w:proofErr w:type="spellEnd"/>
      <w:r w:rsidR="00952AEC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2AEC" w:rsidRPr="00B36ED6">
        <w:rPr>
          <w:rFonts w:ascii="Times New Roman" w:hAnsi="Times New Roman" w:cs="Times New Roman"/>
          <w:sz w:val="28"/>
          <w:szCs w:val="28"/>
          <w:lang w:val="uk-UA"/>
        </w:rPr>
        <w:t>Масдар</w:t>
      </w:r>
      <w:proofErr w:type="spellEnd"/>
      <w:r w:rsidR="007B599B">
        <w:rPr>
          <w:rFonts w:ascii="Times New Roman" w:hAnsi="Times New Roman" w:cs="Times New Roman"/>
          <w:sz w:val="28"/>
          <w:szCs w:val="28"/>
          <w:lang w:val="uk-UA"/>
        </w:rPr>
        <w:t xml:space="preserve">», - повідомив Сергій </w:t>
      </w:r>
      <w:r w:rsidRPr="00B36ED6">
        <w:rPr>
          <w:rFonts w:ascii="Times New Roman" w:hAnsi="Times New Roman" w:cs="Times New Roman"/>
          <w:sz w:val="28"/>
          <w:szCs w:val="28"/>
          <w:lang w:val="uk-UA"/>
        </w:rPr>
        <w:t>Савчук</w:t>
      </w:r>
      <w:r w:rsidR="00952AEC" w:rsidRPr="00B36E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727B" w:rsidRPr="00B36ED6" w:rsidRDefault="00BF7ADA" w:rsidP="007B599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Загалом, </w:t>
      </w:r>
      <w:r w:rsidR="007009C9"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сторони </w:t>
      </w:r>
      <w:r w:rsidRPr="00B36ED6">
        <w:rPr>
          <w:rFonts w:ascii="Times New Roman" w:hAnsi="Times New Roman" w:cs="Times New Roman"/>
          <w:sz w:val="28"/>
          <w:szCs w:val="28"/>
          <w:lang w:val="uk-UA"/>
        </w:rPr>
        <w:t>дійшли згоди опрацювати можливості участі арабських компаній та фондів у розвитк</w:t>
      </w:r>
      <w:r w:rsidR="00FC2E39" w:rsidRPr="00B36ED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відновлюваної енергетики.</w:t>
      </w:r>
    </w:p>
    <w:p w:rsidR="00F62194" w:rsidRPr="007B599B" w:rsidRDefault="00F62194" w:rsidP="007B599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ED6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комунікації та зв’язків з громадськістю </w:t>
      </w:r>
      <w:proofErr w:type="spellStart"/>
      <w:r w:rsidRPr="007B599B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</w:p>
    <w:p w:rsidR="00F62194" w:rsidRPr="007B599B" w:rsidRDefault="007B599B" w:rsidP="007B599B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proofErr w:type="spellStart"/>
      <w:r w:rsidRPr="007B599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тел</w:t>
      </w:r>
      <w:proofErr w:type="spellEnd"/>
      <w:r w:rsidRPr="007B599B">
        <w:rPr>
          <w:rFonts w:ascii="Times New Roman" w:hAnsi="Times New Roman" w:cs="Times New Roman"/>
          <w:color w:val="000000"/>
          <w:sz w:val="28"/>
          <w:szCs w:val="28"/>
          <w:lang w:val="uk-UA"/>
        </w:rPr>
        <w:t>/факс+38(044)</w:t>
      </w:r>
      <w:r w:rsidR="00F62194" w:rsidRPr="007B599B">
        <w:rPr>
          <w:rFonts w:ascii="Times New Roman" w:hAnsi="Times New Roman" w:cs="Times New Roman"/>
          <w:color w:val="000000"/>
          <w:sz w:val="28"/>
          <w:szCs w:val="28"/>
          <w:lang w:val="uk-UA"/>
        </w:rPr>
        <w:t>590-59-65</w:t>
      </w:r>
      <w:r w:rsidR="00F62194" w:rsidRPr="007B599B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hyperlink r:id="rId9" w:tgtFrame="_blank" w:history="1">
        <w:r w:rsidR="00F62194" w:rsidRPr="00B36ED6">
          <w:rPr>
            <w:rStyle w:val="a7"/>
            <w:rFonts w:ascii="Times New Roman" w:hAnsi="Times New Roman" w:cs="Times New Roman"/>
            <w:color w:val="1155CC"/>
            <w:sz w:val="28"/>
            <w:szCs w:val="28"/>
          </w:rPr>
          <w:t>www</w:t>
        </w:r>
        <w:r w:rsidR="00F62194" w:rsidRPr="007B599B">
          <w:rPr>
            <w:rStyle w:val="a7"/>
            <w:rFonts w:ascii="Times New Roman" w:hAnsi="Times New Roman" w:cs="Times New Roman"/>
            <w:color w:val="1155CC"/>
            <w:sz w:val="28"/>
            <w:szCs w:val="28"/>
            <w:lang w:val="uk-UA"/>
          </w:rPr>
          <w:t>.</w:t>
        </w:r>
        <w:r w:rsidR="00F62194" w:rsidRPr="00B36ED6">
          <w:rPr>
            <w:rStyle w:val="a7"/>
            <w:rFonts w:ascii="Times New Roman" w:hAnsi="Times New Roman" w:cs="Times New Roman"/>
            <w:color w:val="1155CC"/>
            <w:sz w:val="28"/>
            <w:szCs w:val="28"/>
          </w:rPr>
          <w:t>saee</w:t>
        </w:r>
        <w:r w:rsidR="00F62194" w:rsidRPr="007B599B">
          <w:rPr>
            <w:rStyle w:val="a7"/>
            <w:rFonts w:ascii="Times New Roman" w:hAnsi="Times New Roman" w:cs="Times New Roman"/>
            <w:color w:val="1155CC"/>
            <w:sz w:val="28"/>
            <w:szCs w:val="28"/>
            <w:lang w:val="uk-UA"/>
          </w:rPr>
          <w:t>.</w:t>
        </w:r>
        <w:r w:rsidR="00F62194" w:rsidRPr="00B36ED6">
          <w:rPr>
            <w:rStyle w:val="a7"/>
            <w:rFonts w:ascii="Times New Roman" w:hAnsi="Times New Roman" w:cs="Times New Roman"/>
            <w:color w:val="1155CC"/>
            <w:sz w:val="28"/>
            <w:szCs w:val="28"/>
          </w:rPr>
          <w:t>gov</w:t>
        </w:r>
        <w:r w:rsidR="00F62194" w:rsidRPr="007B599B">
          <w:rPr>
            <w:rStyle w:val="a7"/>
            <w:rFonts w:ascii="Times New Roman" w:hAnsi="Times New Roman" w:cs="Times New Roman"/>
            <w:color w:val="1155CC"/>
            <w:sz w:val="28"/>
            <w:szCs w:val="28"/>
            <w:lang w:val="uk-UA"/>
          </w:rPr>
          <w:t>.</w:t>
        </w:r>
        <w:proofErr w:type="spellStart"/>
        <w:r w:rsidR="00F62194" w:rsidRPr="00B36ED6">
          <w:rPr>
            <w:rStyle w:val="a7"/>
            <w:rFonts w:ascii="Times New Roman" w:hAnsi="Times New Roman" w:cs="Times New Roman"/>
            <w:color w:val="1155CC"/>
            <w:sz w:val="28"/>
            <w:szCs w:val="28"/>
          </w:rPr>
          <w:t>ua</w:t>
        </w:r>
        <w:proofErr w:type="spellEnd"/>
      </w:hyperlink>
    </w:p>
    <w:p w:rsidR="00F62194" w:rsidRPr="00B36ED6" w:rsidRDefault="00AA7F3B" w:rsidP="007B599B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hyperlink r:id="rId10" w:tgtFrame="_blank" w:history="1">
        <w:r w:rsidR="00F62194" w:rsidRPr="00B36ED6">
          <w:rPr>
            <w:rStyle w:val="a7"/>
            <w:rFonts w:ascii="Times New Roman" w:hAnsi="Times New Roman" w:cs="Times New Roman"/>
            <w:color w:val="1155CC"/>
            <w:sz w:val="28"/>
            <w:szCs w:val="28"/>
          </w:rPr>
          <w:t>https://www.facebook.com/saeeUA</w:t>
        </w:r>
      </w:hyperlink>
      <w:r w:rsidR="00F62194" w:rsidRPr="00B36ED6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</w:p>
    <w:p w:rsidR="00F62194" w:rsidRPr="00B36ED6" w:rsidRDefault="00AA7F3B" w:rsidP="007B599B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hyperlink r:id="rId11" w:tgtFrame="_blank" w:history="1">
        <w:r w:rsidR="00F62194" w:rsidRPr="00B36ED6">
          <w:rPr>
            <w:rStyle w:val="a7"/>
            <w:rFonts w:ascii="Times New Roman" w:hAnsi="Times New Roman" w:cs="Times New Roman"/>
            <w:color w:val="1155CC"/>
            <w:sz w:val="28"/>
            <w:szCs w:val="28"/>
          </w:rPr>
          <w:t>https://twitter.com/SAEE_Ukraine</w:t>
        </w:r>
      </w:hyperlink>
    </w:p>
    <w:p w:rsidR="00F62194" w:rsidRPr="00B36ED6" w:rsidRDefault="00F62194" w:rsidP="007B599B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B36ED6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Start"/>
      <w:r w:rsidRPr="00B36ED6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B36ED6">
        <w:rPr>
          <w:rFonts w:ascii="Times New Roman" w:hAnsi="Times New Roman" w:cs="Times New Roman"/>
          <w:color w:val="000000"/>
          <w:sz w:val="28"/>
          <w:szCs w:val="28"/>
        </w:rPr>
        <w:t>иїв</w:t>
      </w:r>
      <w:proofErr w:type="spellEnd"/>
      <w:r w:rsidRPr="00B36E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36ED6">
        <w:rPr>
          <w:rFonts w:ascii="Times New Roman" w:hAnsi="Times New Roman" w:cs="Times New Roman"/>
          <w:color w:val="000000"/>
          <w:sz w:val="28"/>
          <w:szCs w:val="28"/>
        </w:rPr>
        <w:t>провулок</w:t>
      </w:r>
      <w:proofErr w:type="spellEnd"/>
      <w:r w:rsidRPr="00B3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6ED6">
        <w:rPr>
          <w:rFonts w:ascii="Times New Roman" w:hAnsi="Times New Roman" w:cs="Times New Roman"/>
          <w:color w:val="000000"/>
          <w:sz w:val="28"/>
          <w:szCs w:val="28"/>
        </w:rPr>
        <w:t>Музейний</w:t>
      </w:r>
      <w:proofErr w:type="spellEnd"/>
      <w:r w:rsidRPr="00B36ED6">
        <w:rPr>
          <w:rFonts w:ascii="Times New Roman" w:hAnsi="Times New Roman" w:cs="Times New Roman"/>
          <w:color w:val="000000"/>
          <w:sz w:val="28"/>
          <w:szCs w:val="28"/>
        </w:rPr>
        <w:t>, 12</w:t>
      </w:r>
    </w:p>
    <w:p w:rsidR="00F62194" w:rsidRPr="00B36ED6" w:rsidRDefault="00F62194" w:rsidP="00FC48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5B69" w:rsidRPr="00965B69" w:rsidRDefault="00965B69" w:rsidP="00F6219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65B69" w:rsidRPr="00965B69" w:rsidSect="00977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F3B" w:rsidRDefault="00AA7F3B" w:rsidP="0097727B">
      <w:pPr>
        <w:spacing w:after="0" w:line="240" w:lineRule="auto"/>
      </w:pPr>
      <w:r>
        <w:separator/>
      </w:r>
    </w:p>
  </w:endnote>
  <w:endnote w:type="continuationSeparator" w:id="0">
    <w:p w:rsidR="00AA7F3B" w:rsidRDefault="00AA7F3B" w:rsidP="0097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F3B" w:rsidRDefault="00AA7F3B" w:rsidP="0097727B">
      <w:pPr>
        <w:spacing w:after="0" w:line="240" w:lineRule="auto"/>
      </w:pPr>
      <w:r>
        <w:separator/>
      </w:r>
    </w:p>
  </w:footnote>
  <w:footnote w:type="continuationSeparator" w:id="0">
    <w:p w:rsidR="00AA7F3B" w:rsidRDefault="00AA7F3B" w:rsidP="00977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164"/>
    <w:multiLevelType w:val="hybridMultilevel"/>
    <w:tmpl w:val="44B40BB0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4B8"/>
    <w:rsid w:val="00006505"/>
    <w:rsid w:val="001342E5"/>
    <w:rsid w:val="001A5428"/>
    <w:rsid w:val="002678C4"/>
    <w:rsid w:val="00297BB3"/>
    <w:rsid w:val="00381C24"/>
    <w:rsid w:val="00403F0F"/>
    <w:rsid w:val="004B785F"/>
    <w:rsid w:val="004C1CF3"/>
    <w:rsid w:val="00560051"/>
    <w:rsid w:val="00614D27"/>
    <w:rsid w:val="00615F9C"/>
    <w:rsid w:val="007009C9"/>
    <w:rsid w:val="007B599B"/>
    <w:rsid w:val="008274B8"/>
    <w:rsid w:val="00924891"/>
    <w:rsid w:val="00933CAF"/>
    <w:rsid w:val="00952AEC"/>
    <w:rsid w:val="00965B69"/>
    <w:rsid w:val="0097727B"/>
    <w:rsid w:val="00980333"/>
    <w:rsid w:val="0099110F"/>
    <w:rsid w:val="00AA7F3B"/>
    <w:rsid w:val="00AB19BA"/>
    <w:rsid w:val="00AD6D1A"/>
    <w:rsid w:val="00B317C0"/>
    <w:rsid w:val="00B36ED6"/>
    <w:rsid w:val="00BF7ADA"/>
    <w:rsid w:val="00D264C3"/>
    <w:rsid w:val="00D566C7"/>
    <w:rsid w:val="00DE3F9F"/>
    <w:rsid w:val="00E025C5"/>
    <w:rsid w:val="00E11A97"/>
    <w:rsid w:val="00E656C9"/>
    <w:rsid w:val="00EE2614"/>
    <w:rsid w:val="00F47889"/>
    <w:rsid w:val="00F47A7D"/>
    <w:rsid w:val="00F62194"/>
    <w:rsid w:val="00FC2E39"/>
    <w:rsid w:val="00FC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4B8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unhideWhenUsed/>
    <w:rsid w:val="0097727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7727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97727B"/>
    <w:rPr>
      <w:vertAlign w:val="superscript"/>
    </w:rPr>
  </w:style>
  <w:style w:type="character" w:styleId="a7">
    <w:name w:val="Hyperlink"/>
    <w:basedOn w:val="a0"/>
    <w:uiPriority w:val="99"/>
    <w:unhideWhenUsed/>
    <w:rsid w:val="00F4788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0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SAEE_Ukrain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saee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ee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0F511-F12C-4582-8EB5-ABB380C6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Админ</cp:lastModifiedBy>
  <cp:revision>30</cp:revision>
  <dcterms:created xsi:type="dcterms:W3CDTF">2019-01-12T10:23:00Z</dcterms:created>
  <dcterms:modified xsi:type="dcterms:W3CDTF">2019-01-15T08:19:00Z</dcterms:modified>
</cp:coreProperties>
</file>