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D6" w:rsidRDefault="00C307D6">
      <w:pPr>
        <w:pStyle w:val="normal"/>
        <w:widowControl/>
        <w:ind w:left="1" w:hanging="1"/>
        <w:jc w:val="center"/>
        <w:rPr>
          <w:b/>
        </w:rPr>
      </w:pPr>
    </w:p>
    <w:p w:rsidR="00C307D6" w:rsidRPr="00D9459A" w:rsidRDefault="00540645">
      <w:pPr>
        <w:pStyle w:val="normal"/>
        <w:jc w:val="center"/>
        <w:rPr>
          <w:b/>
          <w:i/>
        </w:rPr>
      </w:pPr>
      <w:r w:rsidRPr="00D9459A">
        <w:rPr>
          <w:b/>
        </w:rPr>
        <w:t>Адміністративно-територіальний устрій району</w:t>
      </w:r>
    </w:p>
    <w:p w:rsidR="00C307D6" w:rsidRPr="00D9459A" w:rsidRDefault="00C307D6">
      <w:pPr>
        <w:pStyle w:val="normal"/>
        <w:rPr>
          <w:i/>
        </w:rPr>
      </w:pPr>
    </w:p>
    <w:tbl>
      <w:tblPr>
        <w:tblStyle w:val="16"/>
        <w:tblW w:w="86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4960"/>
      </w:tblGrid>
      <w:tr w:rsidR="00C307D6" w:rsidRPr="00D9459A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Адміністративно-територіальні одиниці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DB48E8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44( з них 10</w:t>
            </w:r>
            <w:r w:rsidR="00540645" w:rsidRPr="00D9459A">
              <w:rPr>
                <w:sz w:val="24"/>
                <w:szCs w:val="24"/>
              </w:rPr>
              <w:t>-на не підконтрольній території України)</w:t>
            </w:r>
          </w:p>
        </w:tc>
      </w:tr>
      <w:tr w:rsidR="00C307D6" w:rsidRPr="00D9459A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Кількість міст, з них обласного підпорядкування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3/0</w:t>
            </w:r>
          </w:p>
        </w:tc>
      </w:tr>
      <w:tr w:rsidR="00C307D6" w:rsidRPr="00D9459A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Кількість селищ міського типу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34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11( з них 2-на не підконтрольній території України: сел. Калинове, сел. </w:t>
            </w:r>
            <w:proofErr w:type="spellStart"/>
            <w:r w:rsidRPr="00D9459A">
              <w:rPr>
                <w:sz w:val="24"/>
                <w:szCs w:val="24"/>
              </w:rPr>
              <w:t>Чорнухине</w:t>
            </w:r>
            <w:proofErr w:type="spellEnd"/>
            <w:r w:rsidRPr="00D9459A">
              <w:rPr>
                <w:sz w:val="24"/>
                <w:szCs w:val="24"/>
              </w:rPr>
              <w:t xml:space="preserve"> )</w:t>
            </w:r>
          </w:p>
        </w:tc>
      </w:tr>
      <w:tr w:rsidR="00C307D6" w:rsidRPr="00D9459A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Кількість селищ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12 ( з них 2-на не підконтрольній території України: сел. </w:t>
            </w:r>
            <w:proofErr w:type="spellStart"/>
            <w:r w:rsidRPr="00D9459A">
              <w:rPr>
                <w:sz w:val="24"/>
                <w:szCs w:val="24"/>
              </w:rPr>
              <w:t>Голубівське</w:t>
            </w:r>
            <w:proofErr w:type="spellEnd"/>
            <w:r w:rsidRPr="00D9459A">
              <w:rPr>
                <w:sz w:val="24"/>
                <w:szCs w:val="24"/>
              </w:rPr>
              <w:t>, сел. Молодіжне )</w:t>
            </w:r>
          </w:p>
        </w:tc>
      </w:tr>
      <w:tr w:rsidR="00C307D6" w:rsidRPr="00D9459A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Кількість сіл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86097A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18 (з них 4</w:t>
            </w:r>
            <w:r w:rsidR="00540645" w:rsidRPr="00D9459A">
              <w:rPr>
                <w:sz w:val="24"/>
                <w:szCs w:val="24"/>
              </w:rPr>
              <w:t xml:space="preserve">-на не підконтрольній території України: с. </w:t>
            </w:r>
            <w:proofErr w:type="spellStart"/>
            <w:r w:rsidR="00540645" w:rsidRPr="00D9459A">
              <w:rPr>
                <w:sz w:val="24"/>
                <w:szCs w:val="24"/>
              </w:rPr>
              <w:t>Калинове-Борщувате</w:t>
            </w:r>
            <w:proofErr w:type="spellEnd"/>
            <w:r w:rsidR="00540645" w:rsidRPr="00D9459A">
              <w:rPr>
                <w:sz w:val="24"/>
                <w:szCs w:val="24"/>
              </w:rPr>
              <w:t xml:space="preserve">, с. </w:t>
            </w:r>
            <w:proofErr w:type="spellStart"/>
            <w:r w:rsidR="00540645" w:rsidRPr="00D9459A">
              <w:rPr>
                <w:sz w:val="24"/>
                <w:szCs w:val="24"/>
              </w:rPr>
              <w:t>Круглик</w:t>
            </w:r>
            <w:proofErr w:type="spellEnd"/>
            <w:r w:rsidR="00540645" w:rsidRPr="00D9459A">
              <w:rPr>
                <w:sz w:val="24"/>
                <w:szCs w:val="24"/>
              </w:rPr>
              <w:t>, с. Міус</w:t>
            </w:r>
            <w:r w:rsidR="00DD7DCE" w:rsidRPr="00D9459A">
              <w:rPr>
                <w:sz w:val="24"/>
                <w:szCs w:val="24"/>
              </w:rPr>
              <w:t>, с. Жолобок</w:t>
            </w:r>
            <w:r w:rsidR="00540645" w:rsidRPr="00D9459A">
              <w:rPr>
                <w:sz w:val="24"/>
                <w:szCs w:val="24"/>
              </w:rPr>
              <w:t xml:space="preserve"> )</w:t>
            </w:r>
          </w:p>
        </w:tc>
      </w:tr>
      <w:tr w:rsidR="00C307D6" w:rsidRPr="00D9459A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Кількість сільських рад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 w:rsidP="00237235">
            <w:pPr>
              <w:pStyle w:val="normal"/>
              <w:spacing w:after="120"/>
              <w:ind w:firstLine="34"/>
              <w:jc w:val="both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3 (з них 2</w:t>
            </w:r>
            <w:r w:rsidR="002372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37235">
              <w:rPr>
                <w:sz w:val="24"/>
                <w:szCs w:val="24"/>
                <w:lang w:val="ru-RU"/>
              </w:rPr>
              <w:t>частково</w:t>
            </w:r>
            <w:proofErr w:type="spellEnd"/>
            <w:r w:rsidR="00237235">
              <w:rPr>
                <w:sz w:val="24"/>
                <w:szCs w:val="24"/>
                <w:lang w:val="ru-RU"/>
              </w:rPr>
              <w:t xml:space="preserve"> </w:t>
            </w:r>
            <w:r w:rsidRPr="00D9459A">
              <w:rPr>
                <w:sz w:val="24"/>
                <w:szCs w:val="24"/>
              </w:rPr>
              <w:t xml:space="preserve">на не підконтрольній території України: </w:t>
            </w:r>
            <w:proofErr w:type="spellStart"/>
            <w:r w:rsidRPr="00D9459A">
              <w:rPr>
                <w:sz w:val="24"/>
                <w:szCs w:val="24"/>
              </w:rPr>
              <w:t>Березівська</w:t>
            </w:r>
            <w:proofErr w:type="spellEnd"/>
            <w:r w:rsidRPr="00D9459A">
              <w:rPr>
                <w:sz w:val="24"/>
                <w:szCs w:val="24"/>
              </w:rPr>
              <w:t xml:space="preserve"> сільська рада, </w:t>
            </w:r>
            <w:proofErr w:type="spellStart"/>
            <w:r w:rsidRPr="00D9459A">
              <w:rPr>
                <w:sz w:val="24"/>
                <w:szCs w:val="24"/>
              </w:rPr>
              <w:t>Голубівська</w:t>
            </w:r>
            <w:proofErr w:type="spellEnd"/>
            <w:r w:rsidRPr="00D9459A">
              <w:rPr>
                <w:sz w:val="24"/>
                <w:szCs w:val="24"/>
              </w:rPr>
              <w:t xml:space="preserve"> сільська рада )</w:t>
            </w:r>
          </w:p>
        </w:tc>
      </w:tr>
      <w:tr w:rsidR="00C307D6" w:rsidRPr="00D9459A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Загальна площа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655DFF">
            <w:pPr>
              <w:pStyle w:val="normal"/>
              <w:spacing w:after="120"/>
              <w:ind w:firstLine="0"/>
              <w:rPr>
                <w:i/>
                <w:sz w:val="24"/>
                <w:szCs w:val="24"/>
              </w:rPr>
            </w:pPr>
            <w:r w:rsidRPr="00D9459A">
              <w:rPr>
                <w:sz w:val="24"/>
                <w:szCs w:val="24"/>
                <w:u w:val="single"/>
              </w:rPr>
              <w:t>146</w:t>
            </w:r>
            <w:r w:rsidRPr="00D9459A">
              <w:rPr>
                <w:sz w:val="24"/>
                <w:szCs w:val="24"/>
                <w:u w:val="single"/>
                <w:lang w:val="ru-RU"/>
              </w:rPr>
              <w:t>7</w:t>
            </w:r>
            <w:r w:rsidRPr="00D9459A">
              <w:rPr>
                <w:sz w:val="24"/>
                <w:szCs w:val="24"/>
                <w:u w:val="single"/>
              </w:rPr>
              <w:t>,0</w:t>
            </w:r>
            <w:r w:rsidR="00540645" w:rsidRPr="00D9459A">
              <w:rPr>
                <w:sz w:val="24"/>
                <w:szCs w:val="24"/>
              </w:rPr>
              <w:t xml:space="preserve"> </w:t>
            </w:r>
            <w:r w:rsidR="00540645" w:rsidRPr="00D9459A">
              <w:rPr>
                <w:b/>
                <w:sz w:val="24"/>
                <w:szCs w:val="24"/>
              </w:rPr>
              <w:t>кв. км.</w:t>
            </w:r>
            <w:r w:rsidR="00540645" w:rsidRPr="00D9459A">
              <w:rPr>
                <w:i/>
                <w:sz w:val="24"/>
                <w:szCs w:val="24"/>
              </w:rPr>
              <w:t xml:space="preserve"> </w:t>
            </w:r>
          </w:p>
          <w:p w:rsidR="00C307D6" w:rsidRPr="00D9459A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5,5 </w:t>
            </w:r>
            <w:r w:rsidRPr="00D9459A">
              <w:rPr>
                <w:i/>
                <w:sz w:val="24"/>
                <w:szCs w:val="24"/>
              </w:rPr>
              <w:t xml:space="preserve"> % від території області</w:t>
            </w:r>
          </w:p>
        </w:tc>
      </w:tr>
      <w:tr w:rsidR="00C307D6" w:rsidRPr="00D9459A">
        <w:trPr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pacing w:after="12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Чисельність населення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7D6" w:rsidRPr="00C653D6" w:rsidRDefault="00540645">
            <w:pPr>
              <w:pStyle w:val="1"/>
              <w:spacing w:after="120"/>
              <w:rPr>
                <w:b w:val="0"/>
                <w:i w:val="0"/>
                <w:sz w:val="24"/>
                <w:szCs w:val="24"/>
              </w:rPr>
            </w:pPr>
            <w:r w:rsidRPr="00D9459A">
              <w:rPr>
                <w:i w:val="0"/>
                <w:sz w:val="24"/>
                <w:szCs w:val="24"/>
                <w:u w:val="single"/>
              </w:rPr>
              <w:t>7</w:t>
            </w:r>
            <w:r w:rsidR="00675E3F">
              <w:rPr>
                <w:i w:val="0"/>
                <w:sz w:val="24"/>
                <w:szCs w:val="24"/>
                <w:u w:val="single"/>
                <w:lang w:val="en-US"/>
              </w:rPr>
              <w:t>4</w:t>
            </w:r>
            <w:r w:rsidRPr="00D9459A">
              <w:rPr>
                <w:i w:val="0"/>
                <w:sz w:val="24"/>
                <w:szCs w:val="24"/>
                <w:u w:val="single"/>
              </w:rPr>
              <w:t>,</w:t>
            </w:r>
            <w:r w:rsidR="00675E3F">
              <w:rPr>
                <w:i w:val="0"/>
                <w:sz w:val="24"/>
                <w:szCs w:val="24"/>
                <w:u w:val="single"/>
                <w:lang w:val="en-US"/>
              </w:rPr>
              <w:t>8</w:t>
            </w:r>
            <w:r w:rsidRPr="00D9459A">
              <w:rPr>
                <w:i w:val="0"/>
                <w:sz w:val="24"/>
                <w:szCs w:val="24"/>
              </w:rPr>
              <w:t xml:space="preserve"> тис. чол. (станом на 01.</w:t>
            </w:r>
            <w:r w:rsidR="00675E3F">
              <w:rPr>
                <w:i w:val="0"/>
                <w:sz w:val="24"/>
                <w:szCs w:val="24"/>
                <w:lang w:val="ru-RU"/>
              </w:rPr>
              <w:t>0</w:t>
            </w:r>
            <w:r w:rsidR="00675E3F">
              <w:rPr>
                <w:i w:val="0"/>
                <w:sz w:val="24"/>
                <w:szCs w:val="24"/>
                <w:lang w:val="en-US"/>
              </w:rPr>
              <w:t>4</w:t>
            </w:r>
            <w:r w:rsidRPr="00D9459A">
              <w:rPr>
                <w:i w:val="0"/>
                <w:sz w:val="24"/>
                <w:szCs w:val="24"/>
              </w:rPr>
              <w:t>. 201</w:t>
            </w:r>
            <w:r w:rsidR="00237235">
              <w:rPr>
                <w:i w:val="0"/>
                <w:sz w:val="24"/>
                <w:szCs w:val="24"/>
                <w:lang w:val="ru-RU"/>
              </w:rPr>
              <w:t xml:space="preserve">9 </w:t>
            </w:r>
            <w:r w:rsidRPr="00D9459A">
              <w:rPr>
                <w:i w:val="0"/>
                <w:sz w:val="24"/>
                <w:szCs w:val="24"/>
              </w:rPr>
              <w:t xml:space="preserve">року - </w:t>
            </w:r>
            <w:r w:rsidRPr="00C653D6">
              <w:rPr>
                <w:i w:val="0"/>
                <w:sz w:val="24"/>
                <w:szCs w:val="24"/>
              </w:rPr>
              <w:t>згідно статистичних даних)</w:t>
            </w:r>
            <w:r w:rsidRPr="00C653D6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C307D6" w:rsidRPr="00C653D6" w:rsidRDefault="0020497B">
            <w:pPr>
              <w:pStyle w:val="1"/>
              <w:spacing w:after="120"/>
              <w:rPr>
                <w:b w:val="0"/>
                <w:i w:val="0"/>
                <w:sz w:val="24"/>
                <w:szCs w:val="24"/>
              </w:rPr>
            </w:pPr>
            <w:r w:rsidRPr="00C653D6">
              <w:rPr>
                <w:b w:val="0"/>
                <w:i w:val="0"/>
                <w:sz w:val="24"/>
                <w:szCs w:val="24"/>
              </w:rPr>
              <w:t>10</w:t>
            </w:r>
            <w:r w:rsidR="00540645" w:rsidRPr="00C653D6">
              <w:rPr>
                <w:b w:val="0"/>
                <w:i w:val="0"/>
                <w:sz w:val="24"/>
                <w:szCs w:val="24"/>
              </w:rPr>
              <w:t>,</w:t>
            </w:r>
            <w:r w:rsidR="00C653D6" w:rsidRPr="00C653D6">
              <w:rPr>
                <w:b w:val="0"/>
                <w:i w:val="0"/>
                <w:sz w:val="24"/>
                <w:szCs w:val="24"/>
                <w:lang w:val="ru-RU"/>
              </w:rPr>
              <w:t>659</w:t>
            </w:r>
            <w:r w:rsidR="00D9459A" w:rsidRPr="00C653D6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="00E12584" w:rsidRPr="00C653D6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540645" w:rsidRPr="00C653D6">
              <w:rPr>
                <w:b w:val="0"/>
                <w:i w:val="0"/>
                <w:sz w:val="24"/>
                <w:szCs w:val="24"/>
              </w:rPr>
              <w:t>тис. т</w:t>
            </w:r>
            <w:r w:rsidR="00F86DA0" w:rsidRPr="00C653D6">
              <w:rPr>
                <w:b w:val="0"/>
                <w:i w:val="0"/>
                <w:sz w:val="24"/>
                <w:szCs w:val="24"/>
              </w:rPr>
              <w:t>имчасово переміщених осіб (на 0</w:t>
            </w:r>
            <w:r w:rsidR="00237235" w:rsidRPr="00C653D6">
              <w:rPr>
                <w:b w:val="0"/>
                <w:i w:val="0"/>
                <w:sz w:val="24"/>
                <w:szCs w:val="24"/>
                <w:lang w:val="ru-RU"/>
              </w:rPr>
              <w:t>1</w:t>
            </w:r>
            <w:r w:rsidR="00540645" w:rsidRPr="00C653D6">
              <w:rPr>
                <w:b w:val="0"/>
                <w:i w:val="0"/>
                <w:sz w:val="24"/>
                <w:szCs w:val="24"/>
              </w:rPr>
              <w:t>.</w:t>
            </w:r>
            <w:r w:rsidR="00A97B3D" w:rsidRPr="00C653D6">
              <w:rPr>
                <w:b w:val="0"/>
                <w:i w:val="0"/>
                <w:sz w:val="24"/>
                <w:szCs w:val="24"/>
              </w:rPr>
              <w:t>0</w:t>
            </w:r>
            <w:r w:rsidR="00C653D6" w:rsidRPr="00C653D6">
              <w:rPr>
                <w:b w:val="0"/>
                <w:i w:val="0"/>
                <w:sz w:val="24"/>
                <w:szCs w:val="24"/>
                <w:lang w:val="ru-RU"/>
              </w:rPr>
              <w:t>7</w:t>
            </w:r>
            <w:r w:rsidR="00540645" w:rsidRPr="00C653D6">
              <w:rPr>
                <w:b w:val="0"/>
                <w:i w:val="0"/>
                <w:sz w:val="24"/>
                <w:szCs w:val="24"/>
              </w:rPr>
              <w:t>.201</w:t>
            </w:r>
            <w:r w:rsidR="00D9459A" w:rsidRPr="00C653D6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  <w:r w:rsidR="00540645" w:rsidRPr="00C653D6">
              <w:rPr>
                <w:b w:val="0"/>
                <w:i w:val="0"/>
                <w:sz w:val="24"/>
                <w:szCs w:val="24"/>
              </w:rPr>
              <w:t>)</w:t>
            </w:r>
          </w:p>
          <w:p w:rsidR="00C307D6" w:rsidRPr="00D9459A" w:rsidRDefault="00540645">
            <w:pPr>
              <w:pStyle w:val="normal"/>
              <w:widowControl/>
              <w:spacing w:after="120"/>
              <w:ind w:left="2835" w:hanging="2835"/>
              <w:rPr>
                <w:b/>
                <w:sz w:val="24"/>
                <w:szCs w:val="24"/>
              </w:rPr>
            </w:pPr>
            <w:r w:rsidRPr="00C653D6">
              <w:rPr>
                <w:b/>
                <w:sz w:val="24"/>
                <w:szCs w:val="24"/>
              </w:rPr>
              <w:t>Із загальної кількості:</w:t>
            </w:r>
          </w:p>
          <w:p w:rsidR="00C307D6" w:rsidRPr="00D9459A" w:rsidRDefault="00540645" w:rsidP="0086674A">
            <w:pPr>
              <w:pStyle w:val="1"/>
              <w:spacing w:after="12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міського – </w:t>
            </w:r>
            <w:r w:rsidR="000F3B09" w:rsidRPr="00D9459A">
              <w:rPr>
                <w:sz w:val="24"/>
                <w:szCs w:val="24"/>
                <w:u w:val="single"/>
              </w:rPr>
              <w:t>66,</w:t>
            </w:r>
            <w:r w:rsidR="00675E3F" w:rsidRPr="00675E3F">
              <w:rPr>
                <w:sz w:val="24"/>
                <w:szCs w:val="24"/>
                <w:u w:val="single"/>
                <w:lang w:val="ru-RU"/>
              </w:rPr>
              <w:t>2</w:t>
            </w:r>
            <w:r w:rsidR="00574B94" w:rsidRPr="00D9459A">
              <w:rPr>
                <w:sz w:val="24"/>
                <w:szCs w:val="24"/>
                <w:u w:val="single"/>
              </w:rPr>
              <w:t xml:space="preserve"> </w:t>
            </w:r>
            <w:r w:rsidRPr="00D9459A">
              <w:rPr>
                <w:sz w:val="24"/>
                <w:szCs w:val="24"/>
              </w:rPr>
              <w:t xml:space="preserve"> тис.</w:t>
            </w:r>
            <w:r w:rsidR="0086674A" w:rsidRPr="00D9459A">
              <w:rPr>
                <w:sz w:val="24"/>
                <w:szCs w:val="24"/>
                <w:lang w:val="ru-RU"/>
              </w:rPr>
              <w:t xml:space="preserve"> </w:t>
            </w:r>
            <w:r w:rsidRPr="00D9459A">
              <w:rPr>
                <w:sz w:val="24"/>
                <w:szCs w:val="24"/>
              </w:rPr>
              <w:t>осіб</w:t>
            </w:r>
            <w:r w:rsidR="0086674A" w:rsidRPr="00D9459A">
              <w:rPr>
                <w:sz w:val="24"/>
                <w:szCs w:val="24"/>
                <w:lang w:val="ru-RU"/>
              </w:rPr>
              <w:t xml:space="preserve"> </w:t>
            </w:r>
            <w:r w:rsidR="0086674A" w:rsidRPr="00D9459A">
              <w:rPr>
                <w:b w:val="0"/>
                <w:sz w:val="24"/>
                <w:szCs w:val="24"/>
                <w:lang w:val="ru-RU"/>
              </w:rPr>
              <w:t>(</w:t>
            </w:r>
            <w:r w:rsidR="0086674A" w:rsidRPr="00D9459A">
              <w:rPr>
                <w:b w:val="0"/>
                <w:i w:val="0"/>
                <w:sz w:val="24"/>
                <w:szCs w:val="24"/>
              </w:rPr>
              <w:t>згідно статистичних даних)</w:t>
            </w:r>
            <w:r w:rsidRPr="00D9459A">
              <w:rPr>
                <w:b w:val="0"/>
                <w:sz w:val="24"/>
                <w:szCs w:val="24"/>
              </w:rPr>
              <w:t>;</w:t>
            </w:r>
          </w:p>
          <w:p w:rsidR="0086674A" w:rsidRPr="00D9459A" w:rsidRDefault="00540645" w:rsidP="00746958">
            <w:pPr>
              <w:pStyle w:val="normal"/>
              <w:widowControl/>
              <w:spacing w:after="120"/>
              <w:ind w:left="2835" w:hanging="2835"/>
              <w:rPr>
                <w:sz w:val="24"/>
                <w:szCs w:val="24"/>
                <w:lang w:val="ru-RU"/>
              </w:rPr>
            </w:pPr>
            <w:r w:rsidRPr="00D9459A">
              <w:rPr>
                <w:b/>
                <w:i/>
                <w:sz w:val="24"/>
                <w:szCs w:val="24"/>
              </w:rPr>
              <w:t xml:space="preserve">сільського – </w:t>
            </w:r>
            <w:r w:rsidR="0086674A" w:rsidRPr="00D9459A">
              <w:rPr>
                <w:b/>
                <w:i/>
                <w:sz w:val="24"/>
                <w:szCs w:val="24"/>
                <w:u w:val="single"/>
              </w:rPr>
              <w:t>8</w:t>
            </w:r>
            <w:r w:rsidRPr="00D9459A">
              <w:rPr>
                <w:b/>
                <w:i/>
                <w:sz w:val="24"/>
                <w:szCs w:val="24"/>
                <w:u w:val="single"/>
              </w:rPr>
              <w:t>,</w:t>
            </w:r>
            <w:r w:rsidR="00675E3F">
              <w:rPr>
                <w:b/>
                <w:i/>
                <w:sz w:val="24"/>
                <w:szCs w:val="24"/>
                <w:u w:val="single"/>
                <w:lang w:val="en-US"/>
              </w:rPr>
              <w:t>6</w:t>
            </w:r>
            <w:r w:rsidRPr="00D9459A">
              <w:rPr>
                <w:b/>
                <w:i/>
                <w:sz w:val="24"/>
                <w:szCs w:val="24"/>
              </w:rPr>
              <w:t xml:space="preserve"> тис.</w:t>
            </w:r>
            <w:r w:rsidR="0086674A" w:rsidRPr="00D9459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D9459A">
              <w:rPr>
                <w:b/>
                <w:i/>
                <w:sz w:val="24"/>
                <w:szCs w:val="24"/>
              </w:rPr>
              <w:t>осіб</w:t>
            </w:r>
            <w:r w:rsidR="0086674A" w:rsidRPr="00D9459A">
              <w:rPr>
                <w:sz w:val="24"/>
                <w:szCs w:val="24"/>
                <w:lang w:val="ru-RU"/>
              </w:rPr>
              <w:t xml:space="preserve"> (</w:t>
            </w:r>
            <w:r w:rsidR="0086674A" w:rsidRPr="00D9459A">
              <w:rPr>
                <w:sz w:val="24"/>
                <w:szCs w:val="24"/>
              </w:rPr>
              <w:t xml:space="preserve">згідно </w:t>
            </w:r>
          </w:p>
          <w:p w:rsidR="00C307D6" w:rsidRPr="00D9459A" w:rsidRDefault="0086674A" w:rsidP="00746958">
            <w:pPr>
              <w:pStyle w:val="normal"/>
              <w:widowControl/>
              <w:spacing w:after="120"/>
              <w:ind w:left="2835" w:hanging="2835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статистичних даних);</w:t>
            </w:r>
            <w:r w:rsidR="00540645" w:rsidRPr="00D9459A">
              <w:rPr>
                <w:sz w:val="24"/>
                <w:szCs w:val="24"/>
              </w:rPr>
              <w:t>.</w:t>
            </w:r>
          </w:p>
        </w:tc>
      </w:tr>
    </w:tbl>
    <w:p w:rsidR="00C307D6" w:rsidRPr="00D9459A" w:rsidRDefault="00540645">
      <w:pPr>
        <w:pStyle w:val="normal"/>
        <w:ind w:firstLine="720"/>
        <w:jc w:val="both"/>
        <w:rPr>
          <w:rFonts w:ascii="Times" w:eastAsia="Times" w:hAnsi="Times" w:cs="Times"/>
          <w:b/>
        </w:rPr>
      </w:pPr>
      <w:r w:rsidRPr="00D9459A">
        <w:rPr>
          <w:rFonts w:ascii="Times" w:eastAsia="Times" w:hAnsi="Times" w:cs="Times"/>
          <w:b/>
        </w:rPr>
        <w:t xml:space="preserve">Структура земельного фонду </w:t>
      </w:r>
    </w:p>
    <w:tbl>
      <w:tblPr>
        <w:tblStyle w:val="15"/>
        <w:tblW w:w="10173" w:type="dxa"/>
        <w:tblInd w:w="0" w:type="dxa"/>
        <w:tblBorders>
          <w:bottom w:val="single" w:sz="4" w:space="0" w:color="000000"/>
        </w:tblBorders>
        <w:tblLayout w:type="fixed"/>
        <w:tblLook w:val="0000"/>
      </w:tblPr>
      <w:tblGrid>
        <w:gridCol w:w="10173"/>
      </w:tblGrid>
      <w:tr w:rsidR="00C307D6" w:rsidRPr="00D9459A">
        <w:trPr>
          <w:trHeight w:val="1620"/>
        </w:trPr>
        <w:tc>
          <w:tcPr>
            <w:tcW w:w="10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7D6" w:rsidRPr="00D9459A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 xml:space="preserve"> </w:t>
            </w:r>
          </w:p>
          <w:p w:rsidR="00C307D6" w:rsidRPr="00D9459A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 xml:space="preserve">Загальна земельна площа — </w:t>
            </w:r>
            <w:r w:rsidRPr="00D9459A">
              <w:rPr>
                <w:b/>
                <w:i/>
                <w:sz w:val="24"/>
                <w:szCs w:val="24"/>
                <w:u w:val="single"/>
              </w:rPr>
              <w:t>146,649</w:t>
            </w:r>
            <w:r w:rsidRPr="00D9459A">
              <w:rPr>
                <w:b/>
                <w:i/>
                <w:sz w:val="24"/>
                <w:szCs w:val="24"/>
              </w:rPr>
              <w:t xml:space="preserve"> тис. га у тому числі:</w:t>
            </w:r>
          </w:p>
          <w:p w:rsidR="00C307D6" w:rsidRPr="00D9459A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 xml:space="preserve">сільськогосподарські землі — </w:t>
            </w:r>
            <w:r w:rsidRPr="00D9459A">
              <w:rPr>
                <w:b/>
                <w:i/>
                <w:sz w:val="24"/>
                <w:szCs w:val="24"/>
                <w:u w:val="single"/>
              </w:rPr>
              <w:t>84,702</w:t>
            </w:r>
            <w:r w:rsidRPr="00D9459A">
              <w:rPr>
                <w:b/>
                <w:i/>
                <w:sz w:val="24"/>
                <w:szCs w:val="24"/>
              </w:rPr>
              <w:t xml:space="preserve">  тис. га, </w:t>
            </w:r>
          </w:p>
          <w:p w:rsidR="00C307D6" w:rsidRPr="00D9459A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 xml:space="preserve">сільськогосподарські угіддя – 82,10 тис. га,  з них: </w:t>
            </w:r>
          </w:p>
          <w:p w:rsidR="00C307D6" w:rsidRPr="00D9459A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 xml:space="preserve">рілля — </w:t>
            </w:r>
            <w:r w:rsidRPr="00D9459A">
              <w:rPr>
                <w:b/>
                <w:i/>
                <w:sz w:val="24"/>
                <w:szCs w:val="24"/>
                <w:u w:val="single"/>
              </w:rPr>
              <w:t>50,862</w:t>
            </w:r>
            <w:r w:rsidR="00E12584" w:rsidRPr="00D9459A">
              <w:rPr>
                <w:b/>
                <w:i/>
                <w:sz w:val="24"/>
                <w:szCs w:val="24"/>
              </w:rPr>
              <w:t xml:space="preserve"> </w:t>
            </w:r>
            <w:r w:rsidRPr="00D9459A">
              <w:rPr>
                <w:b/>
                <w:i/>
                <w:sz w:val="24"/>
                <w:szCs w:val="24"/>
              </w:rPr>
              <w:t>тис. га</w:t>
            </w:r>
          </w:p>
          <w:p w:rsidR="00C307D6" w:rsidRPr="00D9459A" w:rsidRDefault="00540645">
            <w:pPr>
              <w:pStyle w:val="normal"/>
              <w:jc w:val="both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 xml:space="preserve">Ліси і інші </w:t>
            </w:r>
            <w:proofErr w:type="spellStart"/>
            <w:r w:rsidRPr="00D9459A">
              <w:rPr>
                <w:b/>
                <w:i/>
                <w:sz w:val="24"/>
                <w:szCs w:val="24"/>
              </w:rPr>
              <w:t>лісовкриті</w:t>
            </w:r>
            <w:proofErr w:type="spellEnd"/>
            <w:r w:rsidRPr="00D9459A">
              <w:rPr>
                <w:b/>
                <w:i/>
                <w:sz w:val="24"/>
                <w:szCs w:val="24"/>
              </w:rPr>
              <w:t xml:space="preserve"> площі — на </w:t>
            </w:r>
            <w:r w:rsidRPr="00D9459A">
              <w:rPr>
                <w:b/>
                <w:i/>
                <w:sz w:val="24"/>
                <w:szCs w:val="24"/>
                <w:u w:val="single"/>
              </w:rPr>
              <w:t>27,915</w:t>
            </w:r>
            <w:r w:rsidRPr="00D9459A">
              <w:rPr>
                <w:b/>
                <w:i/>
                <w:sz w:val="24"/>
                <w:szCs w:val="24"/>
              </w:rPr>
              <w:t xml:space="preserve"> тис. га</w:t>
            </w:r>
          </w:p>
        </w:tc>
      </w:tr>
      <w:tr w:rsidR="00C307D6" w:rsidRPr="00D9459A">
        <w:trPr>
          <w:trHeight w:val="1200"/>
        </w:trPr>
        <w:tc>
          <w:tcPr>
            <w:tcW w:w="10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7D6" w:rsidRPr="00D9459A" w:rsidRDefault="00540645">
            <w:pPr>
              <w:pStyle w:val="normal"/>
              <w:spacing w:before="120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 xml:space="preserve">Питома вага (міста, району) в економіці області: </w:t>
            </w:r>
          </w:p>
          <w:p w:rsidR="00C307D6" w:rsidRPr="00D9459A" w:rsidRDefault="00540645">
            <w:pPr>
              <w:pStyle w:val="normal"/>
              <w:ind w:firstLine="0"/>
              <w:jc w:val="both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Обсяг реалізованої промислової продукції (на 01.</w:t>
            </w:r>
            <w:r w:rsidR="0086674A" w:rsidRPr="00D9459A">
              <w:rPr>
                <w:sz w:val="24"/>
                <w:szCs w:val="24"/>
              </w:rPr>
              <w:t>0</w:t>
            </w:r>
            <w:r w:rsidR="00675E3F" w:rsidRPr="00675E3F">
              <w:rPr>
                <w:sz w:val="24"/>
                <w:szCs w:val="24"/>
                <w:lang w:val="ru-RU"/>
              </w:rPr>
              <w:t>4</w:t>
            </w:r>
            <w:r w:rsidR="002406B2" w:rsidRPr="00D9459A">
              <w:rPr>
                <w:sz w:val="24"/>
                <w:szCs w:val="24"/>
              </w:rPr>
              <w:t>.201</w:t>
            </w:r>
            <w:r w:rsidR="00C258AC">
              <w:rPr>
                <w:sz w:val="24"/>
                <w:szCs w:val="24"/>
                <w:lang w:val="ru-RU"/>
              </w:rPr>
              <w:t>9</w:t>
            </w:r>
            <w:r w:rsidR="002406B2" w:rsidRPr="00D9459A">
              <w:rPr>
                <w:sz w:val="24"/>
                <w:szCs w:val="24"/>
              </w:rPr>
              <w:t xml:space="preserve"> року – стат. дані) </w:t>
            </w:r>
            <w:r w:rsidR="0086674A" w:rsidRPr="00D9459A">
              <w:rPr>
                <w:sz w:val="24"/>
                <w:szCs w:val="24"/>
              </w:rPr>
              <w:t>–</w:t>
            </w:r>
            <w:r w:rsidR="002406B2" w:rsidRPr="00D9459A">
              <w:rPr>
                <w:sz w:val="24"/>
                <w:szCs w:val="24"/>
              </w:rPr>
              <w:t xml:space="preserve"> </w:t>
            </w:r>
            <w:r w:rsidR="00675E3F">
              <w:rPr>
                <w:sz w:val="24"/>
                <w:szCs w:val="24"/>
                <w:lang w:val="ru-RU"/>
              </w:rPr>
              <w:t>157,</w:t>
            </w:r>
            <w:r w:rsidR="00675E3F" w:rsidRPr="00675E3F">
              <w:rPr>
                <w:sz w:val="24"/>
                <w:szCs w:val="24"/>
                <w:lang w:val="ru-RU"/>
              </w:rPr>
              <w:t>0</w:t>
            </w:r>
            <w:r w:rsidR="0086674A" w:rsidRPr="00D9459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59A">
              <w:rPr>
                <w:sz w:val="24"/>
                <w:szCs w:val="24"/>
              </w:rPr>
              <w:t>млн.грн</w:t>
            </w:r>
            <w:proofErr w:type="spellEnd"/>
            <w:r w:rsidRPr="00D9459A">
              <w:rPr>
                <w:sz w:val="24"/>
                <w:szCs w:val="24"/>
              </w:rPr>
              <w:t>.</w:t>
            </w:r>
          </w:p>
          <w:p w:rsidR="00C307D6" w:rsidRPr="00D9459A" w:rsidRDefault="00540645" w:rsidP="0020497B">
            <w:pPr>
              <w:pStyle w:val="normal"/>
              <w:ind w:firstLine="0"/>
              <w:rPr>
                <w:i/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Товарооборот (роздрібний) на 01.</w:t>
            </w:r>
            <w:r w:rsidR="00C258AC">
              <w:rPr>
                <w:sz w:val="24"/>
                <w:szCs w:val="24"/>
                <w:lang w:val="ru-RU"/>
              </w:rPr>
              <w:t>0</w:t>
            </w:r>
            <w:r w:rsidR="00675E3F" w:rsidRPr="00675E3F">
              <w:rPr>
                <w:sz w:val="24"/>
                <w:szCs w:val="24"/>
                <w:lang w:val="ru-RU"/>
              </w:rPr>
              <w:t>4</w:t>
            </w:r>
            <w:r w:rsidRPr="00D9459A">
              <w:rPr>
                <w:sz w:val="24"/>
                <w:szCs w:val="24"/>
              </w:rPr>
              <w:t>.201</w:t>
            </w:r>
            <w:r w:rsidR="00C258AC">
              <w:rPr>
                <w:sz w:val="24"/>
                <w:szCs w:val="24"/>
                <w:lang w:val="ru-RU"/>
              </w:rPr>
              <w:t xml:space="preserve">9 </w:t>
            </w:r>
            <w:r w:rsidR="002406B2" w:rsidRPr="00D9459A">
              <w:rPr>
                <w:sz w:val="24"/>
                <w:szCs w:val="24"/>
              </w:rPr>
              <w:t>–</w:t>
            </w:r>
            <w:r w:rsidR="0020497B" w:rsidRPr="00D9459A">
              <w:rPr>
                <w:sz w:val="24"/>
                <w:szCs w:val="24"/>
              </w:rPr>
              <w:t xml:space="preserve"> </w:t>
            </w:r>
            <w:r w:rsidR="00675E3F">
              <w:rPr>
                <w:sz w:val="24"/>
                <w:szCs w:val="24"/>
                <w:lang w:val="ru-RU"/>
              </w:rPr>
              <w:t>32,</w:t>
            </w:r>
            <w:r w:rsidR="00675E3F" w:rsidRPr="00675E3F">
              <w:rPr>
                <w:sz w:val="24"/>
                <w:szCs w:val="24"/>
                <w:lang w:val="ru-RU"/>
              </w:rPr>
              <w:t>0</w:t>
            </w:r>
            <w:r w:rsidRPr="00D9459A">
              <w:rPr>
                <w:sz w:val="24"/>
                <w:szCs w:val="24"/>
              </w:rPr>
              <w:t xml:space="preserve"> млн. грн. </w:t>
            </w:r>
            <w:r w:rsidRPr="00D9459A">
              <w:rPr>
                <w:i/>
                <w:sz w:val="24"/>
                <w:szCs w:val="24"/>
              </w:rPr>
              <w:t>(</w:t>
            </w:r>
            <w:r w:rsidR="000F3B09" w:rsidRPr="00D9459A">
              <w:rPr>
                <w:sz w:val="24"/>
                <w:szCs w:val="24"/>
              </w:rPr>
              <w:t>стат. дані</w:t>
            </w:r>
            <w:r w:rsidRPr="00D9459A">
              <w:rPr>
                <w:i/>
                <w:sz w:val="24"/>
                <w:szCs w:val="24"/>
              </w:rPr>
              <w:t>)</w:t>
            </w:r>
          </w:p>
          <w:p w:rsidR="00C7413C" w:rsidRPr="00D9459A" w:rsidRDefault="00C7413C" w:rsidP="0020497B">
            <w:pPr>
              <w:pStyle w:val="normal"/>
              <w:ind w:firstLine="0"/>
              <w:rPr>
                <w:i/>
                <w:sz w:val="24"/>
                <w:szCs w:val="24"/>
              </w:rPr>
            </w:pPr>
          </w:p>
          <w:p w:rsidR="00C7413C" w:rsidRPr="00D9459A" w:rsidRDefault="00C7413C" w:rsidP="0020497B">
            <w:pPr>
              <w:pStyle w:val="normal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C307D6" w:rsidRPr="00D9459A" w:rsidRDefault="00540645" w:rsidP="00C7413C">
      <w:pPr>
        <w:pStyle w:val="normal"/>
        <w:widowControl/>
        <w:shd w:val="clear" w:color="auto" w:fill="CCFFCC"/>
        <w:ind w:firstLine="0"/>
        <w:jc w:val="center"/>
        <w:rPr>
          <w:sz w:val="24"/>
          <w:szCs w:val="24"/>
        </w:rPr>
      </w:pPr>
      <w:r w:rsidRPr="00D9459A">
        <w:rPr>
          <w:b/>
          <w:sz w:val="24"/>
          <w:szCs w:val="24"/>
        </w:rPr>
        <w:t>ПРОМИСЛОВИЙ КОМПЛЕКС</w:t>
      </w:r>
    </w:p>
    <w:tbl>
      <w:tblPr>
        <w:tblStyle w:val="14"/>
        <w:tblW w:w="9747" w:type="dxa"/>
        <w:tblInd w:w="0" w:type="dxa"/>
        <w:tblLayout w:type="fixed"/>
        <w:tblLook w:val="0000"/>
      </w:tblPr>
      <w:tblGrid>
        <w:gridCol w:w="9747"/>
      </w:tblGrid>
      <w:tr w:rsidR="00C307D6" w:rsidRPr="00D9459A">
        <w:tc>
          <w:tcPr>
            <w:tcW w:w="9747" w:type="dxa"/>
          </w:tcPr>
          <w:p w:rsidR="00C307D6" w:rsidRPr="00D9459A" w:rsidRDefault="00540645" w:rsidP="00675E3F">
            <w:pPr>
              <w:pStyle w:val="normal"/>
              <w:widowControl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Кількість об‘єктів ЄДРПОУ </w:t>
            </w:r>
            <w:r w:rsidRPr="00D9459A">
              <w:rPr>
                <w:i/>
                <w:sz w:val="24"/>
                <w:szCs w:val="24"/>
              </w:rPr>
              <w:t xml:space="preserve">(1 </w:t>
            </w:r>
            <w:r w:rsidR="00675E3F">
              <w:rPr>
                <w:i/>
                <w:sz w:val="24"/>
                <w:szCs w:val="24"/>
              </w:rPr>
              <w:t xml:space="preserve">липня </w:t>
            </w:r>
            <w:r w:rsidRPr="00D9459A">
              <w:rPr>
                <w:i/>
                <w:sz w:val="24"/>
                <w:szCs w:val="24"/>
              </w:rPr>
              <w:t>201</w:t>
            </w:r>
            <w:r w:rsidR="00675E3F">
              <w:rPr>
                <w:i/>
                <w:sz w:val="24"/>
                <w:szCs w:val="24"/>
              </w:rPr>
              <w:t>9</w:t>
            </w:r>
            <w:r w:rsidRPr="00D9459A">
              <w:rPr>
                <w:i/>
                <w:sz w:val="24"/>
                <w:szCs w:val="24"/>
              </w:rPr>
              <w:t>року)</w:t>
            </w:r>
            <w:r w:rsidRPr="00D9459A">
              <w:rPr>
                <w:sz w:val="24"/>
                <w:szCs w:val="24"/>
              </w:rPr>
              <w:t xml:space="preserve"> – 7, у тому числі із статусом юридичної особи - 7, без статусу юридичної особи –____</w:t>
            </w:r>
            <w:r w:rsidRPr="00D9459A">
              <w:rPr>
                <w:sz w:val="24"/>
                <w:szCs w:val="24"/>
                <w:u w:val="single"/>
              </w:rPr>
              <w:t>-_</w:t>
            </w:r>
            <w:r w:rsidRPr="00D9459A">
              <w:rPr>
                <w:sz w:val="24"/>
                <w:szCs w:val="24"/>
              </w:rPr>
              <w:t>__ .</w:t>
            </w:r>
          </w:p>
        </w:tc>
      </w:tr>
    </w:tbl>
    <w:p w:rsidR="00C307D6" w:rsidRPr="00D9459A" w:rsidRDefault="00C307D6">
      <w:pPr>
        <w:pStyle w:val="normal"/>
        <w:widowControl/>
        <w:ind w:firstLine="0"/>
        <w:rPr>
          <w:b/>
          <w:i/>
          <w:sz w:val="24"/>
          <w:szCs w:val="24"/>
        </w:rPr>
      </w:pPr>
    </w:p>
    <w:p w:rsidR="00C307D6" w:rsidRPr="00D9459A" w:rsidRDefault="00C307D6">
      <w:pPr>
        <w:pStyle w:val="normal"/>
        <w:widowControl/>
        <w:spacing w:before="120" w:after="120"/>
        <w:ind w:firstLine="0"/>
        <w:rPr>
          <w:b/>
          <w:sz w:val="24"/>
          <w:szCs w:val="24"/>
        </w:rPr>
      </w:pPr>
    </w:p>
    <w:p w:rsidR="00C307D6" w:rsidRDefault="00C307D6">
      <w:pPr>
        <w:pStyle w:val="normal"/>
        <w:widowControl/>
        <w:spacing w:before="120" w:after="120"/>
        <w:ind w:firstLine="0"/>
        <w:rPr>
          <w:b/>
          <w:sz w:val="24"/>
          <w:szCs w:val="24"/>
          <w:lang w:val="ru-RU"/>
        </w:rPr>
      </w:pPr>
    </w:p>
    <w:p w:rsidR="00D9459A" w:rsidRPr="00D9459A" w:rsidRDefault="00D9459A">
      <w:pPr>
        <w:pStyle w:val="normal"/>
        <w:widowControl/>
        <w:spacing w:before="120" w:after="120"/>
        <w:ind w:firstLine="0"/>
        <w:rPr>
          <w:b/>
          <w:sz w:val="24"/>
          <w:szCs w:val="24"/>
          <w:lang w:val="ru-RU"/>
        </w:rPr>
      </w:pPr>
    </w:p>
    <w:p w:rsidR="00C307D6" w:rsidRPr="00D9459A" w:rsidRDefault="00540645">
      <w:pPr>
        <w:pStyle w:val="normal"/>
        <w:widowControl/>
        <w:spacing w:before="120" w:after="120"/>
        <w:ind w:firstLine="0"/>
        <w:rPr>
          <w:sz w:val="24"/>
          <w:szCs w:val="24"/>
        </w:rPr>
      </w:pPr>
      <w:r w:rsidRPr="00D9459A">
        <w:rPr>
          <w:b/>
          <w:sz w:val="24"/>
          <w:szCs w:val="24"/>
        </w:rPr>
        <w:lastRenderedPageBreak/>
        <w:t xml:space="preserve">Структура промислового виробництва </w:t>
      </w:r>
      <w:r w:rsidRPr="00D9459A">
        <w:rPr>
          <w:sz w:val="24"/>
          <w:szCs w:val="24"/>
        </w:rPr>
        <w:t>(у % до обсягу виробництва району):</w:t>
      </w:r>
    </w:p>
    <w:tbl>
      <w:tblPr>
        <w:tblStyle w:val="13"/>
        <w:tblW w:w="9498" w:type="dxa"/>
        <w:tblInd w:w="0" w:type="dxa"/>
        <w:tblBorders>
          <w:bottom w:val="single" w:sz="4" w:space="0" w:color="000000"/>
        </w:tblBorders>
        <w:tblLayout w:type="fixed"/>
        <w:tblLook w:val="0000"/>
      </w:tblPr>
      <w:tblGrid>
        <w:gridCol w:w="8222"/>
        <w:gridCol w:w="1276"/>
      </w:tblGrid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widowControl/>
              <w:ind w:firstLine="0"/>
              <w:rPr>
                <w:b/>
                <w:sz w:val="24"/>
                <w:szCs w:val="24"/>
              </w:rPr>
            </w:pPr>
            <w:r w:rsidRPr="00D9459A">
              <w:rPr>
                <w:b/>
                <w:sz w:val="24"/>
                <w:szCs w:val="24"/>
              </w:rPr>
              <w:t>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D9459A" w:rsidRDefault="00540645">
            <w:pPr>
              <w:pStyle w:val="normal"/>
              <w:widowControl/>
              <w:tabs>
                <w:tab w:val="left" w:pos="356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>100,0%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left="102" w:right="102" w:hanging="102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Добувна та переробна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FF34A2" w:rsidRDefault="002E5E0E" w:rsidP="00FF34A2">
            <w:pPr>
              <w:pStyle w:val="normal"/>
              <w:widowControl/>
              <w:ind w:firstLine="0"/>
              <w:rPr>
                <w:i/>
                <w:sz w:val="24"/>
                <w:szCs w:val="24"/>
                <w:u w:val="single"/>
                <w:lang w:val="ru-RU"/>
              </w:rPr>
            </w:pPr>
            <w:r w:rsidRPr="00D9459A">
              <w:rPr>
                <w:sz w:val="24"/>
                <w:szCs w:val="24"/>
                <w:u w:val="single"/>
              </w:rPr>
              <w:t>1</w:t>
            </w:r>
            <w:r w:rsidR="00675E3F">
              <w:rPr>
                <w:sz w:val="24"/>
                <w:szCs w:val="24"/>
                <w:u w:val="single"/>
                <w:lang w:val="ru-RU"/>
              </w:rPr>
              <w:t>0,6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Переробна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FF34A2" w:rsidRDefault="00540645" w:rsidP="00FF34A2">
            <w:pPr>
              <w:pStyle w:val="normal"/>
              <w:widowControl/>
              <w:ind w:firstLine="0"/>
              <w:rPr>
                <w:i/>
                <w:sz w:val="24"/>
                <w:szCs w:val="24"/>
                <w:u w:val="single"/>
                <w:lang w:val="ru-RU"/>
              </w:rPr>
            </w:pPr>
            <w:r w:rsidRPr="00D9459A">
              <w:rPr>
                <w:i/>
                <w:sz w:val="24"/>
                <w:szCs w:val="24"/>
                <w:u w:val="single"/>
              </w:rPr>
              <w:t>0,</w:t>
            </w:r>
            <w:r w:rsidR="00FF34A2">
              <w:rPr>
                <w:i/>
                <w:sz w:val="24"/>
                <w:szCs w:val="24"/>
                <w:u w:val="single"/>
                <w:lang w:val="ru-RU"/>
              </w:rPr>
              <w:t>2</w:t>
            </w:r>
          </w:p>
        </w:tc>
      </w:tr>
      <w:tr w:rsidR="00C307D6" w:rsidRPr="00D9459A">
        <w:trPr>
          <w:trHeight w:val="28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Легка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D9459A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D9459A">
              <w:rPr>
                <w:i/>
                <w:sz w:val="24"/>
                <w:szCs w:val="24"/>
              </w:rPr>
              <w:t xml:space="preserve">      </w:t>
            </w:r>
            <w:r w:rsidRPr="00D9459A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right="-40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Оброблення деревини та виробництво виробів з деревини, крім меблів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D9459A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D9459A">
              <w:rPr>
                <w:i/>
                <w:sz w:val="24"/>
                <w:szCs w:val="24"/>
              </w:rPr>
              <w:t xml:space="preserve">      </w:t>
            </w:r>
            <w:r w:rsidRPr="00D9459A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left="102" w:right="-40" w:firstLine="458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Целюлозно-паперова промисловість, видавнича справа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D9459A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D9459A">
              <w:rPr>
                <w:i/>
                <w:sz w:val="24"/>
                <w:szCs w:val="24"/>
              </w:rPr>
              <w:t xml:space="preserve">       </w:t>
            </w:r>
            <w:r w:rsidRPr="00D9459A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Хімічна і нафтохімічна промисловість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D9459A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</w:rPr>
            </w:pPr>
            <w:r w:rsidRPr="00D9459A">
              <w:rPr>
                <w:i/>
                <w:sz w:val="24"/>
                <w:szCs w:val="24"/>
              </w:rPr>
              <w:t xml:space="preserve">       </w:t>
            </w:r>
            <w:r w:rsidRPr="00D9459A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Виробництво інших неметалевих мінеральних виробів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D9459A" w:rsidRDefault="00540645">
            <w:pPr>
              <w:pStyle w:val="normal"/>
              <w:ind w:firstLine="34"/>
              <w:rPr>
                <w:i/>
                <w:sz w:val="24"/>
                <w:szCs w:val="24"/>
                <w:u w:val="single"/>
                <w:vertAlign w:val="superscript"/>
              </w:rPr>
            </w:pPr>
            <w:r w:rsidRPr="00D9459A">
              <w:rPr>
                <w:i/>
                <w:sz w:val="24"/>
                <w:szCs w:val="24"/>
              </w:rPr>
              <w:t xml:space="preserve">       </w:t>
            </w:r>
            <w:r w:rsidRPr="00D9459A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Металургійне виробництво та виробництво готових металевих виробів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D9459A" w:rsidRDefault="00540645">
            <w:pPr>
              <w:pStyle w:val="normal"/>
              <w:ind w:firstLine="0"/>
              <w:rPr>
                <w:i/>
                <w:sz w:val="24"/>
                <w:szCs w:val="24"/>
                <w:u w:val="single"/>
              </w:rPr>
            </w:pPr>
            <w:r w:rsidRPr="00D9459A">
              <w:rPr>
                <w:i/>
                <w:sz w:val="24"/>
                <w:szCs w:val="24"/>
              </w:rPr>
              <w:t xml:space="preserve">        </w:t>
            </w:r>
            <w:r w:rsidRPr="00D9459A">
              <w:rPr>
                <w:i/>
                <w:sz w:val="24"/>
                <w:szCs w:val="24"/>
                <w:u w:val="single"/>
              </w:rPr>
              <w:t>-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Машинобудування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FF34A2" w:rsidRDefault="000F47AF" w:rsidP="00FF34A2">
            <w:pPr>
              <w:pStyle w:val="normal"/>
              <w:ind w:firstLine="34"/>
              <w:rPr>
                <w:i/>
                <w:sz w:val="24"/>
                <w:szCs w:val="24"/>
                <w:u w:val="single"/>
                <w:lang w:val="ru-RU"/>
              </w:rPr>
            </w:pPr>
            <w:r w:rsidRPr="00D9459A">
              <w:rPr>
                <w:i/>
                <w:sz w:val="24"/>
                <w:szCs w:val="24"/>
                <w:u w:val="single"/>
              </w:rPr>
              <w:t>8</w:t>
            </w:r>
            <w:r w:rsidR="00675E3F">
              <w:rPr>
                <w:i/>
                <w:sz w:val="24"/>
                <w:szCs w:val="24"/>
                <w:u w:val="single"/>
                <w:lang w:val="ru-RU"/>
              </w:rPr>
              <w:t>9</w:t>
            </w:r>
            <w:r w:rsidR="00FF34A2">
              <w:rPr>
                <w:i/>
                <w:sz w:val="24"/>
                <w:szCs w:val="24"/>
                <w:u w:val="single"/>
                <w:lang w:val="ru-RU"/>
              </w:rPr>
              <w:t>,</w:t>
            </w:r>
            <w:r w:rsidR="00675E3F">
              <w:rPr>
                <w:i/>
                <w:sz w:val="24"/>
                <w:szCs w:val="24"/>
                <w:u w:val="single"/>
                <w:lang w:val="ru-RU"/>
              </w:rPr>
              <w:t>2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307D6" w:rsidRPr="00D9459A" w:rsidRDefault="00540645">
            <w:pPr>
              <w:pStyle w:val="normal"/>
              <w:ind w:left="102" w:right="102" w:firstLine="458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Інші галузі промисловості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7D6" w:rsidRPr="00D9459A" w:rsidRDefault="00540645">
            <w:pPr>
              <w:pStyle w:val="normal"/>
              <w:ind w:firstLine="34"/>
              <w:rPr>
                <w:i/>
                <w:sz w:val="24"/>
                <w:szCs w:val="24"/>
                <w:vertAlign w:val="superscript"/>
              </w:rPr>
            </w:pPr>
            <w:r w:rsidRPr="00D9459A">
              <w:rPr>
                <w:i/>
                <w:sz w:val="24"/>
                <w:szCs w:val="24"/>
              </w:rPr>
              <w:t>_-__</w:t>
            </w:r>
          </w:p>
        </w:tc>
      </w:tr>
      <w:tr w:rsidR="00C307D6" w:rsidRPr="00D9459A"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07D6" w:rsidRPr="00D9459A" w:rsidRDefault="00540645">
            <w:pPr>
              <w:pStyle w:val="normal"/>
              <w:ind w:right="102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Виробництво та розподілення електроенергії, газу та води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307D6" w:rsidRPr="00D9459A" w:rsidRDefault="00540645">
            <w:pPr>
              <w:pStyle w:val="normal"/>
              <w:ind w:firstLine="34"/>
              <w:rPr>
                <w:i/>
                <w:sz w:val="24"/>
                <w:szCs w:val="24"/>
              </w:rPr>
            </w:pPr>
            <w:r w:rsidRPr="00D9459A">
              <w:rPr>
                <w:i/>
                <w:sz w:val="24"/>
                <w:szCs w:val="24"/>
              </w:rPr>
              <w:t>__-__</w:t>
            </w:r>
          </w:p>
        </w:tc>
      </w:tr>
    </w:tbl>
    <w:p w:rsidR="00C307D6" w:rsidRPr="00D9459A" w:rsidRDefault="00540645" w:rsidP="00FF34A2">
      <w:pPr>
        <w:pStyle w:val="normal"/>
        <w:widowControl/>
        <w:rPr>
          <w:i/>
          <w:sz w:val="24"/>
          <w:szCs w:val="24"/>
        </w:rPr>
      </w:pPr>
      <w:r w:rsidRPr="00D9459A">
        <w:rPr>
          <w:sz w:val="24"/>
          <w:szCs w:val="24"/>
        </w:rPr>
        <w:t xml:space="preserve"> </w:t>
      </w:r>
      <w:r w:rsidRPr="00D9459A">
        <w:rPr>
          <w:b/>
          <w:i/>
          <w:sz w:val="24"/>
          <w:szCs w:val="24"/>
        </w:rPr>
        <w:t>Зовнішньоекономічна діяльність</w:t>
      </w:r>
    </w:p>
    <w:p w:rsidR="00C307D6" w:rsidRPr="00D9459A" w:rsidRDefault="00540645">
      <w:pPr>
        <w:pStyle w:val="normal"/>
        <w:shd w:val="clear" w:color="auto" w:fill="FFFFFF"/>
        <w:ind w:firstLine="0"/>
        <w:rPr>
          <w:b/>
          <w:sz w:val="24"/>
          <w:szCs w:val="24"/>
        </w:rPr>
      </w:pPr>
      <w:r w:rsidRPr="00D9459A">
        <w:rPr>
          <w:b/>
          <w:sz w:val="24"/>
          <w:szCs w:val="24"/>
        </w:rPr>
        <w:t xml:space="preserve">Іноземні інвестиції </w:t>
      </w:r>
      <w:r w:rsidR="00FF34A2">
        <w:rPr>
          <w:i/>
          <w:sz w:val="24"/>
          <w:szCs w:val="24"/>
        </w:rPr>
        <w:t>(на 01.0</w:t>
      </w:r>
      <w:r w:rsidR="00675E3F">
        <w:rPr>
          <w:i/>
          <w:sz w:val="24"/>
          <w:szCs w:val="24"/>
        </w:rPr>
        <w:t>7</w:t>
      </w:r>
      <w:r w:rsidR="00E11E40" w:rsidRPr="00D9459A">
        <w:rPr>
          <w:i/>
          <w:sz w:val="24"/>
          <w:szCs w:val="24"/>
        </w:rPr>
        <w:t>.201</w:t>
      </w:r>
      <w:r w:rsidR="00574B94" w:rsidRPr="00D9459A">
        <w:rPr>
          <w:i/>
          <w:sz w:val="24"/>
          <w:szCs w:val="24"/>
        </w:rPr>
        <w:t>9</w:t>
      </w:r>
      <w:r w:rsidRPr="00D9459A">
        <w:rPr>
          <w:i/>
          <w:sz w:val="24"/>
          <w:szCs w:val="24"/>
        </w:rPr>
        <w:t>)</w:t>
      </w:r>
    </w:p>
    <w:p w:rsidR="00C307D6" w:rsidRPr="00D9459A" w:rsidRDefault="00540645">
      <w:pPr>
        <w:pStyle w:val="normal"/>
        <w:shd w:val="clear" w:color="auto" w:fill="FFFFFF"/>
        <w:rPr>
          <w:sz w:val="24"/>
          <w:szCs w:val="24"/>
        </w:rPr>
      </w:pPr>
      <w:r w:rsidRPr="00D9459A">
        <w:rPr>
          <w:sz w:val="24"/>
          <w:szCs w:val="24"/>
        </w:rPr>
        <w:t>Обсяг на одну особу, дол. США – __-__</w:t>
      </w:r>
    </w:p>
    <w:p w:rsidR="00C307D6" w:rsidRPr="00D9459A" w:rsidRDefault="00540645">
      <w:pPr>
        <w:pStyle w:val="normal"/>
        <w:shd w:val="clear" w:color="auto" w:fill="FFFFFF"/>
        <w:ind w:firstLine="0"/>
        <w:rPr>
          <w:sz w:val="24"/>
          <w:szCs w:val="24"/>
        </w:rPr>
      </w:pPr>
      <w:r w:rsidRPr="00D9459A">
        <w:rPr>
          <w:b/>
          <w:sz w:val="24"/>
          <w:szCs w:val="24"/>
        </w:rPr>
        <w:t xml:space="preserve">Зовнішньоекономічна діяльність </w:t>
      </w:r>
      <w:r w:rsidR="00FF34A2">
        <w:rPr>
          <w:i/>
          <w:sz w:val="24"/>
          <w:szCs w:val="24"/>
        </w:rPr>
        <w:t>(на 01.0</w:t>
      </w:r>
      <w:r w:rsidR="00675E3F">
        <w:rPr>
          <w:i/>
          <w:sz w:val="24"/>
          <w:szCs w:val="24"/>
        </w:rPr>
        <w:t>7</w:t>
      </w:r>
      <w:r w:rsidRPr="00D9459A">
        <w:rPr>
          <w:i/>
          <w:sz w:val="24"/>
          <w:szCs w:val="24"/>
        </w:rPr>
        <w:t>.201</w:t>
      </w:r>
      <w:r w:rsidR="00574B94" w:rsidRPr="00D9459A">
        <w:rPr>
          <w:i/>
          <w:sz w:val="24"/>
          <w:szCs w:val="24"/>
        </w:rPr>
        <w:t>9</w:t>
      </w:r>
      <w:r w:rsidRPr="00D9459A">
        <w:rPr>
          <w:i/>
          <w:sz w:val="24"/>
          <w:szCs w:val="24"/>
        </w:rPr>
        <w:t>)</w:t>
      </w:r>
      <w:r w:rsidRPr="00D9459A">
        <w:rPr>
          <w:sz w:val="24"/>
          <w:szCs w:val="24"/>
        </w:rPr>
        <w:t>:</w:t>
      </w:r>
    </w:p>
    <w:p w:rsidR="00C307D6" w:rsidRPr="00D9459A" w:rsidRDefault="00383F47">
      <w:pPr>
        <w:pStyle w:val="normal"/>
        <w:shd w:val="clear" w:color="auto" w:fill="FFFFFF"/>
        <w:rPr>
          <w:b/>
          <w:sz w:val="24"/>
          <w:szCs w:val="24"/>
        </w:rPr>
      </w:pPr>
      <w:r w:rsidRPr="00D9459A">
        <w:rPr>
          <w:b/>
          <w:sz w:val="24"/>
          <w:szCs w:val="24"/>
        </w:rPr>
        <w:t xml:space="preserve">експорт —  </w:t>
      </w:r>
      <w:r w:rsidRPr="00D9459A">
        <w:rPr>
          <w:sz w:val="24"/>
          <w:szCs w:val="24"/>
        </w:rPr>
        <w:t>дані відсутні</w:t>
      </w:r>
      <w:r w:rsidR="00540645" w:rsidRPr="00D9459A">
        <w:rPr>
          <w:sz w:val="24"/>
          <w:szCs w:val="24"/>
        </w:rPr>
        <w:t>;</w:t>
      </w:r>
    </w:p>
    <w:p w:rsidR="00C307D6" w:rsidRPr="00D9459A" w:rsidRDefault="00540645">
      <w:pPr>
        <w:pStyle w:val="normal"/>
        <w:shd w:val="clear" w:color="auto" w:fill="FFFFFF"/>
        <w:rPr>
          <w:b/>
          <w:sz w:val="24"/>
          <w:szCs w:val="24"/>
        </w:rPr>
      </w:pPr>
      <w:r w:rsidRPr="00D9459A">
        <w:rPr>
          <w:b/>
          <w:sz w:val="24"/>
          <w:szCs w:val="24"/>
        </w:rPr>
        <w:t xml:space="preserve">імпорт — </w:t>
      </w:r>
      <w:r w:rsidR="00383F47" w:rsidRPr="00D9459A">
        <w:rPr>
          <w:sz w:val="24"/>
          <w:szCs w:val="24"/>
        </w:rPr>
        <w:t>дані відсутні</w:t>
      </w:r>
    </w:p>
    <w:p w:rsidR="00C307D6" w:rsidRPr="00D9459A" w:rsidRDefault="00540645">
      <w:pPr>
        <w:pStyle w:val="normal"/>
        <w:shd w:val="clear" w:color="auto" w:fill="FFFFFF"/>
        <w:jc w:val="both"/>
        <w:rPr>
          <w:sz w:val="24"/>
          <w:szCs w:val="24"/>
        </w:rPr>
      </w:pPr>
      <w:r w:rsidRPr="00D9459A">
        <w:rPr>
          <w:sz w:val="24"/>
          <w:szCs w:val="24"/>
        </w:rPr>
        <w:t xml:space="preserve"> </w:t>
      </w:r>
    </w:p>
    <w:p w:rsidR="00C258AC" w:rsidRDefault="00C258AC" w:rsidP="00C258AC">
      <w:pPr>
        <w:pStyle w:val="18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B6DDE8"/>
        </w:rPr>
        <w:t>ДОХІДНА ТА ВИДАТКОВА ЧАСТИНИ БЮДЖЕТУ РАЙОНУ</w:t>
      </w:r>
      <w:bookmarkStart w:id="0" w:name="_GoBack"/>
      <w:bookmarkEnd w:id="0"/>
    </w:p>
    <w:p w:rsidR="00C258AC" w:rsidRDefault="00C258AC" w:rsidP="00C258AC">
      <w:pPr>
        <w:pStyle w:val="18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  <w:lang w:val="ru-RU"/>
        </w:rPr>
        <w:t xml:space="preserve">оперативно </w:t>
      </w:r>
      <w:r>
        <w:rPr>
          <w:b/>
          <w:sz w:val="24"/>
          <w:szCs w:val="24"/>
        </w:rPr>
        <w:t>на 01.</w:t>
      </w:r>
      <w:r w:rsidR="00E24A6B">
        <w:rPr>
          <w:b/>
          <w:sz w:val="24"/>
          <w:szCs w:val="24"/>
          <w:lang w:val="ru-RU"/>
        </w:rPr>
        <w:t>07</w:t>
      </w:r>
      <w:r>
        <w:rPr>
          <w:b/>
          <w:sz w:val="24"/>
          <w:szCs w:val="24"/>
        </w:rPr>
        <w:t>.201</w:t>
      </w:r>
      <w:r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</w:rPr>
        <w:t>)</w:t>
      </w:r>
    </w:p>
    <w:tbl>
      <w:tblPr>
        <w:tblW w:w="9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08"/>
        <w:gridCol w:w="1710"/>
        <w:gridCol w:w="2280"/>
        <w:gridCol w:w="2641"/>
      </w:tblGrid>
      <w:tr w:rsidR="00E24A6B" w:rsidRPr="00E63A74" w:rsidTr="003409B6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rPr>
                <w:b/>
                <w:i/>
                <w:sz w:val="24"/>
                <w:szCs w:val="24"/>
              </w:rPr>
            </w:pPr>
            <w:r w:rsidRPr="00E63A74">
              <w:rPr>
                <w:b/>
                <w:i/>
                <w:sz w:val="24"/>
                <w:szCs w:val="24"/>
              </w:rPr>
              <w:t>201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E63A74">
              <w:rPr>
                <w:b/>
                <w:i/>
                <w:sz w:val="24"/>
                <w:szCs w:val="24"/>
              </w:rPr>
              <w:t xml:space="preserve"> рік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ind w:firstLine="0"/>
              <w:rPr>
                <w:b/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спеціальний фонд</w:t>
            </w:r>
          </w:p>
        </w:tc>
      </w:tr>
      <w:tr w:rsidR="00E24A6B" w:rsidRPr="00E63A74" w:rsidTr="003409B6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ind w:firstLine="0"/>
              <w:rPr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доходи</w:t>
            </w:r>
            <w:r w:rsidRPr="00E63A74">
              <w:rPr>
                <w:sz w:val="24"/>
                <w:szCs w:val="24"/>
              </w:rPr>
              <w:t xml:space="preserve"> (млн. грн.)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rPr>
                <w:i/>
                <w:sz w:val="24"/>
                <w:szCs w:val="24"/>
              </w:rPr>
            </w:pPr>
          </w:p>
        </w:tc>
      </w:tr>
      <w:tr w:rsidR="00E24A6B" w:rsidRPr="00E63A74" w:rsidTr="003409B6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>з урахуванням трансфертів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148,2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141,9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6,3</w:t>
            </w:r>
          </w:p>
        </w:tc>
      </w:tr>
      <w:tr w:rsidR="00E24A6B" w:rsidRPr="00E63A74" w:rsidTr="003409B6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 xml:space="preserve">без урахування трансфертів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54,1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FF24A6" w:rsidRDefault="00E24A6B" w:rsidP="003409B6">
            <w:pPr>
              <w:pStyle w:val="18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51,7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2,4</w:t>
            </w:r>
          </w:p>
        </w:tc>
      </w:tr>
      <w:tr w:rsidR="00E24A6B" w:rsidRPr="00E63A74" w:rsidTr="003409B6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ind w:firstLine="0"/>
              <w:rPr>
                <w:sz w:val="24"/>
                <w:szCs w:val="24"/>
              </w:rPr>
            </w:pPr>
            <w:r w:rsidRPr="00E63A74">
              <w:rPr>
                <w:b/>
                <w:sz w:val="24"/>
                <w:szCs w:val="24"/>
              </w:rPr>
              <w:t>видатки</w:t>
            </w:r>
            <w:r w:rsidRPr="00E63A74">
              <w:rPr>
                <w:sz w:val="24"/>
                <w:szCs w:val="24"/>
              </w:rPr>
              <w:t xml:space="preserve"> (млн. грн.)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rPr>
                <w:i/>
                <w:sz w:val="24"/>
                <w:szCs w:val="24"/>
              </w:rPr>
            </w:pPr>
          </w:p>
        </w:tc>
      </w:tr>
      <w:tr w:rsidR="00E24A6B" w:rsidRPr="00E63A74" w:rsidTr="003409B6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>з урахуванням трансфертів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137,8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129,9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7,9</w:t>
            </w:r>
          </w:p>
        </w:tc>
      </w:tr>
      <w:tr w:rsidR="00E24A6B" w:rsidTr="003409B6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ind w:firstLine="0"/>
              <w:rPr>
                <w:sz w:val="24"/>
                <w:szCs w:val="24"/>
              </w:rPr>
            </w:pPr>
            <w:r w:rsidRPr="00E63A74">
              <w:rPr>
                <w:sz w:val="24"/>
                <w:szCs w:val="24"/>
              </w:rPr>
              <w:t xml:space="preserve">без урахування трансфертів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106,5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E63A74" w:rsidRDefault="00E24A6B" w:rsidP="003409B6">
            <w:pPr>
              <w:pStyle w:val="18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102,3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A6B" w:rsidRPr="00A22FFB" w:rsidRDefault="00E24A6B" w:rsidP="003409B6">
            <w:pPr>
              <w:pStyle w:val="18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4,2</w:t>
            </w:r>
          </w:p>
        </w:tc>
      </w:tr>
    </w:tbl>
    <w:p w:rsidR="00C258AC" w:rsidRDefault="00C258AC" w:rsidP="00C258AC"/>
    <w:p w:rsidR="00C258AC" w:rsidRDefault="00C258AC" w:rsidP="00C258AC">
      <w:pPr>
        <w:pStyle w:val="18"/>
        <w:shd w:val="clear" w:color="auto" w:fill="B6DDE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ЗАБОРГОВАНІСТЬ ЗА СПОЖИТИЙ ПРИРОДНИЙ ГАЗ (МЛРД. ГРН.)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15"/>
        <w:gridCol w:w="3248"/>
        <w:gridCol w:w="3108"/>
      </w:tblGrid>
      <w:tr w:rsidR="00C258AC" w:rsidTr="003409B6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FF4DF8" w:rsidRDefault="00C258AC" w:rsidP="003409B6">
            <w:pPr>
              <w:pStyle w:val="18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на 01.01.201</w:t>
            </w: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FF4DF8" w:rsidRDefault="00C258AC" w:rsidP="003409B6">
            <w:pPr>
              <w:pStyle w:val="18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на 01.01.201</w:t>
            </w: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D85A40" w:rsidRDefault="00C258AC" w:rsidP="003409B6">
            <w:pPr>
              <w:pStyle w:val="18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на 01.</w:t>
            </w:r>
            <w:r w:rsidR="00E24A6B">
              <w:rPr>
                <w:b/>
                <w:sz w:val="24"/>
                <w:szCs w:val="24"/>
                <w:lang w:val="ru-RU"/>
              </w:rPr>
              <w:t>07</w:t>
            </w:r>
            <w:r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C258AC" w:rsidTr="003409B6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Default="00C258AC" w:rsidP="003409B6">
            <w:pPr>
              <w:pStyle w:val="18"/>
              <w:spacing w:before="60" w:after="6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49,5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FF4DF8" w:rsidRDefault="00C258AC" w:rsidP="003409B6">
            <w:pPr>
              <w:pStyle w:val="18"/>
              <w:spacing w:before="60" w:after="60"/>
              <w:ind w:firstLine="0"/>
              <w:jc w:val="center"/>
            </w:pPr>
            <w:r>
              <w:rPr>
                <w:i/>
                <w:sz w:val="24"/>
                <w:szCs w:val="24"/>
              </w:rPr>
              <w:t>48,7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AC" w:rsidRPr="00970FE9" w:rsidRDefault="00C258AC" w:rsidP="003409B6">
            <w:pPr>
              <w:pStyle w:val="18"/>
              <w:spacing w:before="60" w:after="60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5</w:t>
            </w:r>
            <w:r w:rsidR="00E24A6B">
              <w:rPr>
                <w:i/>
                <w:sz w:val="24"/>
                <w:szCs w:val="24"/>
                <w:lang w:val="ru-RU"/>
              </w:rPr>
              <w:t>9,6</w:t>
            </w:r>
          </w:p>
        </w:tc>
      </w:tr>
    </w:tbl>
    <w:p w:rsidR="00C258AC" w:rsidRDefault="00C258AC" w:rsidP="00C258AC"/>
    <w:p w:rsidR="00C307D6" w:rsidRPr="00D9459A" w:rsidRDefault="00540645">
      <w:pPr>
        <w:pStyle w:val="normal"/>
        <w:shd w:val="clear" w:color="auto" w:fill="CCFFCC"/>
        <w:spacing w:before="120"/>
        <w:jc w:val="center"/>
        <w:rPr>
          <w:b/>
          <w:sz w:val="24"/>
          <w:szCs w:val="24"/>
        </w:rPr>
      </w:pPr>
      <w:r w:rsidRPr="00D9459A">
        <w:rPr>
          <w:b/>
          <w:sz w:val="24"/>
          <w:szCs w:val="24"/>
        </w:rPr>
        <w:t xml:space="preserve">СПОЖИВЧИЙ РИНОК </w:t>
      </w:r>
    </w:p>
    <w:p w:rsidR="00C307D6" w:rsidRPr="00D9459A" w:rsidRDefault="00134967">
      <w:pPr>
        <w:pStyle w:val="normal"/>
        <w:shd w:val="clear" w:color="auto" w:fill="FFFFFF"/>
        <w:jc w:val="center"/>
        <w:rPr>
          <w:b/>
          <w:sz w:val="24"/>
          <w:szCs w:val="24"/>
        </w:rPr>
      </w:pPr>
      <w:r w:rsidRPr="00D9459A">
        <w:rPr>
          <w:i/>
          <w:sz w:val="24"/>
          <w:szCs w:val="24"/>
        </w:rPr>
        <w:t>(на 01.</w:t>
      </w:r>
      <w:r w:rsidR="00256A1C">
        <w:rPr>
          <w:i/>
          <w:sz w:val="24"/>
          <w:szCs w:val="24"/>
        </w:rPr>
        <w:t>0</w:t>
      </w:r>
      <w:r w:rsidR="00675E3F">
        <w:rPr>
          <w:i/>
          <w:sz w:val="24"/>
          <w:szCs w:val="24"/>
          <w:lang w:val="ru-RU"/>
        </w:rPr>
        <w:t>7</w:t>
      </w:r>
      <w:r w:rsidR="00540645" w:rsidRPr="00D9459A">
        <w:rPr>
          <w:i/>
          <w:sz w:val="24"/>
          <w:szCs w:val="24"/>
        </w:rPr>
        <w:t>.201</w:t>
      </w:r>
      <w:r w:rsidR="00574B94" w:rsidRPr="00D9459A">
        <w:rPr>
          <w:i/>
          <w:sz w:val="24"/>
          <w:szCs w:val="24"/>
          <w:lang w:val="ru-RU"/>
        </w:rPr>
        <w:t>9</w:t>
      </w:r>
      <w:r w:rsidR="00540645" w:rsidRPr="00D9459A">
        <w:rPr>
          <w:i/>
          <w:sz w:val="24"/>
          <w:szCs w:val="24"/>
        </w:rPr>
        <w:t>)</w:t>
      </w:r>
    </w:p>
    <w:p w:rsidR="00C307D6" w:rsidRPr="00D9459A" w:rsidRDefault="00C307D6">
      <w:pPr>
        <w:pStyle w:val="normal"/>
        <w:spacing w:after="182" w:line="1" w:lineRule="auto"/>
        <w:rPr>
          <w:sz w:val="24"/>
          <w:szCs w:val="24"/>
        </w:rPr>
      </w:pPr>
    </w:p>
    <w:tbl>
      <w:tblPr>
        <w:tblStyle w:val="10"/>
        <w:tblW w:w="9498" w:type="dxa"/>
        <w:tblInd w:w="0" w:type="dxa"/>
        <w:tblLayout w:type="fixed"/>
        <w:tblLook w:val="0000"/>
      </w:tblPr>
      <w:tblGrid>
        <w:gridCol w:w="7938"/>
        <w:gridCol w:w="1560"/>
      </w:tblGrid>
      <w:tr w:rsidR="00C307D6" w:rsidRPr="00D9459A">
        <w:trPr>
          <w:trHeight w:val="34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rPr>
                <w:b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>Кількість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07D6" w:rsidRPr="00D9459A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Підприємств торгівлі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9A5B6C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3</w:t>
            </w:r>
            <w:r w:rsidR="00F86DA0" w:rsidRPr="00D9459A">
              <w:rPr>
                <w:i/>
                <w:sz w:val="24"/>
                <w:szCs w:val="24"/>
                <w:lang w:val="ru-RU"/>
              </w:rPr>
              <w:t>60</w:t>
            </w:r>
          </w:p>
        </w:tc>
      </w:tr>
      <w:tr w:rsidR="00C307D6" w:rsidRPr="00D9459A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з них: магазинів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9A5B6C" w:rsidRDefault="009A5B6C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295</w:t>
            </w:r>
          </w:p>
        </w:tc>
      </w:tr>
      <w:tr w:rsidR="00C307D6" w:rsidRPr="00D9459A">
        <w:trPr>
          <w:trHeight w:val="52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Підприємств ресторанного господарства (один.)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9A5B6C" w:rsidRDefault="009A5B6C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70</w:t>
            </w:r>
          </w:p>
        </w:tc>
      </w:tr>
      <w:tr w:rsidR="00C307D6" w:rsidRPr="00D9459A">
        <w:trPr>
          <w:trHeight w:val="3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Зареєстрованих ринків (один.)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 w:rsidRPr="00D9459A">
              <w:rPr>
                <w:i/>
                <w:sz w:val="24"/>
                <w:szCs w:val="24"/>
              </w:rPr>
              <w:t>3</w:t>
            </w:r>
          </w:p>
        </w:tc>
      </w:tr>
      <w:tr w:rsidR="00C307D6" w:rsidRPr="00D9459A">
        <w:trPr>
          <w:trHeight w:val="5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Кількість органів державного нагляду (контролю) у сфері господарської діяльності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  <w:r w:rsidRPr="00D9459A">
              <w:rPr>
                <w:i/>
                <w:sz w:val="24"/>
                <w:szCs w:val="24"/>
              </w:rPr>
              <w:t>15</w:t>
            </w:r>
          </w:p>
        </w:tc>
      </w:tr>
    </w:tbl>
    <w:p w:rsidR="00C307D6" w:rsidRPr="00D9459A" w:rsidRDefault="00134967" w:rsidP="003D089D">
      <w:pPr>
        <w:pStyle w:val="normal"/>
        <w:spacing w:before="120" w:after="120"/>
        <w:ind w:firstLine="0"/>
        <w:jc w:val="center"/>
      </w:pPr>
      <w:r w:rsidRPr="00D9459A">
        <w:rPr>
          <w:b/>
        </w:rPr>
        <w:t>Мале підприємництво (на 01.</w:t>
      </w:r>
      <w:r w:rsidR="00675E3F">
        <w:rPr>
          <w:b/>
          <w:lang w:val="ru-RU"/>
        </w:rPr>
        <w:t>07</w:t>
      </w:r>
      <w:r w:rsidR="00540645" w:rsidRPr="00D9459A">
        <w:rPr>
          <w:b/>
        </w:rPr>
        <w:t>.201</w:t>
      </w:r>
      <w:r w:rsidR="00D9459A">
        <w:rPr>
          <w:b/>
          <w:lang w:val="ru-RU"/>
        </w:rPr>
        <w:t>9</w:t>
      </w:r>
      <w:r w:rsidR="00540645" w:rsidRPr="00D9459A">
        <w:rPr>
          <w:b/>
        </w:rPr>
        <w:t>)</w:t>
      </w:r>
    </w:p>
    <w:tbl>
      <w:tblPr>
        <w:tblStyle w:val="9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 w:rsidRPr="00D9459A">
        <w:trPr>
          <w:trHeight w:val="38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102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>Кількість зареєстрованих малих підприємств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3D089D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675E3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один.</w:t>
            </w:r>
          </w:p>
        </w:tc>
      </w:tr>
      <w:tr w:rsidR="00C307D6" w:rsidRPr="00D9459A">
        <w:trPr>
          <w:trHeight w:val="7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lastRenderedPageBreak/>
              <w:t>Середньооблікова чисельність працюючих на малих підприємствах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3D089D" w:rsidRDefault="00E63A74">
            <w:pPr>
              <w:pStyle w:val="normal"/>
              <w:shd w:val="clear" w:color="auto" w:fill="FFFFFF"/>
              <w:ind w:hanging="15"/>
              <w:jc w:val="center"/>
              <w:rPr>
                <w:sz w:val="24"/>
                <w:szCs w:val="24"/>
                <w:lang w:val="ru-RU"/>
              </w:rPr>
            </w:pPr>
            <w:r w:rsidRPr="00D9459A">
              <w:rPr>
                <w:sz w:val="24"/>
                <w:szCs w:val="24"/>
              </w:rPr>
              <w:t>6</w:t>
            </w:r>
            <w:r w:rsidR="00675E3F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D9459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осіб</w:t>
            </w:r>
          </w:p>
        </w:tc>
      </w:tr>
      <w:tr w:rsidR="00C307D6" w:rsidRPr="00D9459A">
        <w:trPr>
          <w:trHeight w:val="8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Обсяг виробленої продукції (робіт, послуг) малими підприємствами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Статистичні дані відсутні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D9459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млн. грн.</w:t>
            </w:r>
          </w:p>
        </w:tc>
      </w:tr>
      <w:tr w:rsidR="00C307D6" w:rsidRPr="00D9459A">
        <w:trPr>
          <w:trHeight w:val="8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Від загального обсягу виробленої продукції (робіт, послуг) області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firstLine="127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Статистичні дані відсутні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D9459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%</w:t>
            </w:r>
          </w:p>
        </w:tc>
      </w:tr>
      <w:tr w:rsidR="00C307D6" w:rsidRPr="00D9459A" w:rsidTr="00675E3F">
        <w:trPr>
          <w:trHeight w:val="651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102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Кількість зареєстрованих підприємців -</w:t>
            </w:r>
            <w:r w:rsidR="00E63A74" w:rsidRPr="00D9459A">
              <w:rPr>
                <w:sz w:val="24"/>
                <w:szCs w:val="24"/>
              </w:rPr>
              <w:t xml:space="preserve"> </w:t>
            </w:r>
            <w:r w:rsidRPr="00D9459A">
              <w:rPr>
                <w:sz w:val="24"/>
                <w:szCs w:val="24"/>
              </w:rPr>
              <w:t>фізичних осіб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675E3F" w:rsidRDefault="0027531B" w:rsidP="00675E3F">
            <w:pPr>
              <w:pStyle w:val="normal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459A">
              <w:rPr>
                <w:sz w:val="24"/>
                <w:szCs w:val="24"/>
              </w:rPr>
              <w:t>1</w:t>
            </w:r>
            <w:r w:rsidR="00675E3F">
              <w:rPr>
                <w:sz w:val="24"/>
                <w:szCs w:val="24"/>
                <w:lang w:val="ru-RU"/>
              </w:rPr>
              <w:t>277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осіб</w:t>
            </w:r>
          </w:p>
        </w:tc>
      </w:tr>
    </w:tbl>
    <w:p w:rsidR="00C307D6" w:rsidRPr="00D9459A" w:rsidRDefault="00540645">
      <w:pPr>
        <w:pStyle w:val="normal"/>
        <w:shd w:val="clear" w:color="auto" w:fill="CCFFCC"/>
        <w:spacing w:before="120" w:after="120"/>
        <w:ind w:firstLine="0"/>
        <w:jc w:val="center"/>
        <w:rPr>
          <w:sz w:val="24"/>
          <w:szCs w:val="24"/>
        </w:rPr>
      </w:pPr>
      <w:r w:rsidRPr="00D9459A">
        <w:rPr>
          <w:b/>
          <w:sz w:val="24"/>
          <w:szCs w:val="24"/>
        </w:rPr>
        <w:t xml:space="preserve">СОЦІАЛЬНА СФЕРА </w:t>
      </w:r>
      <w:r w:rsidR="00134967" w:rsidRPr="00D9459A">
        <w:rPr>
          <w:i/>
          <w:sz w:val="24"/>
          <w:szCs w:val="24"/>
        </w:rPr>
        <w:t>(станом на 01.</w:t>
      </w:r>
      <w:r w:rsidR="00E24A6B">
        <w:rPr>
          <w:i/>
          <w:sz w:val="24"/>
          <w:szCs w:val="24"/>
          <w:lang w:val="ru-RU"/>
        </w:rPr>
        <w:t>07</w:t>
      </w:r>
      <w:r w:rsidR="00134967" w:rsidRPr="00D9459A">
        <w:rPr>
          <w:i/>
          <w:sz w:val="24"/>
          <w:szCs w:val="24"/>
        </w:rPr>
        <w:t>.201</w:t>
      </w:r>
      <w:r w:rsidR="001E492A" w:rsidRPr="00D9459A">
        <w:rPr>
          <w:i/>
          <w:sz w:val="24"/>
          <w:szCs w:val="24"/>
          <w:lang w:val="ru-RU"/>
        </w:rPr>
        <w:t>9</w:t>
      </w:r>
      <w:r w:rsidRPr="00D9459A">
        <w:rPr>
          <w:i/>
          <w:sz w:val="24"/>
          <w:szCs w:val="24"/>
        </w:rPr>
        <w:t>)</w:t>
      </w:r>
    </w:p>
    <w:tbl>
      <w:tblPr>
        <w:tblStyle w:val="8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 w:rsidRPr="00301BE2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301BE2" w:rsidRDefault="00540645">
            <w:pPr>
              <w:pStyle w:val="normal"/>
              <w:shd w:val="clear" w:color="auto" w:fill="FFFFFF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301BE2">
              <w:rPr>
                <w:b/>
                <w:i/>
                <w:sz w:val="24"/>
                <w:szCs w:val="24"/>
              </w:rPr>
              <w:t>Чисельність пенсіонерів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01BE2" w:rsidRDefault="00AA11FA" w:rsidP="00301BE2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301BE2">
              <w:rPr>
                <w:sz w:val="24"/>
                <w:szCs w:val="24"/>
              </w:rPr>
              <w:t>2</w:t>
            </w:r>
            <w:r w:rsidR="001E492A" w:rsidRPr="00301BE2">
              <w:rPr>
                <w:sz w:val="24"/>
                <w:szCs w:val="24"/>
                <w:lang w:val="ru-RU"/>
              </w:rPr>
              <w:t>1,</w:t>
            </w:r>
            <w:r w:rsidR="00E24A6B">
              <w:rPr>
                <w:sz w:val="24"/>
                <w:szCs w:val="24"/>
                <w:lang w:val="ru-RU"/>
              </w:rPr>
              <w:t>299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тис. осіб</w:t>
            </w:r>
          </w:p>
        </w:tc>
      </w:tr>
      <w:tr w:rsidR="00C307D6" w:rsidRPr="00301BE2" w:rsidTr="001E492A">
        <w:trPr>
          <w:trHeight w:val="3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 xml:space="preserve">         у тому числі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01BE2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</w:tc>
      </w:tr>
      <w:tr w:rsidR="00C307D6" w:rsidRPr="00301BE2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За віком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01BE2" w:rsidRDefault="00301BE2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301BE2">
              <w:rPr>
                <w:sz w:val="24"/>
                <w:szCs w:val="24"/>
                <w:lang w:val="ru-RU"/>
              </w:rPr>
              <w:t>16,</w:t>
            </w:r>
            <w:r w:rsidR="00E24A6B">
              <w:rPr>
                <w:sz w:val="24"/>
                <w:szCs w:val="24"/>
                <w:lang w:val="ru-RU"/>
              </w:rPr>
              <w:t>851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тис. осіб</w:t>
            </w:r>
          </w:p>
        </w:tc>
      </w:tr>
      <w:tr w:rsidR="00C307D6" w:rsidRPr="00301BE2" w:rsidTr="001E492A">
        <w:trPr>
          <w:trHeight w:val="4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По інвалідності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01BE2" w:rsidRDefault="00301BE2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301BE2">
              <w:rPr>
                <w:sz w:val="24"/>
                <w:szCs w:val="24"/>
                <w:lang w:val="ru-RU"/>
              </w:rPr>
              <w:t>1</w:t>
            </w:r>
            <w:r w:rsidR="00861858">
              <w:rPr>
                <w:sz w:val="24"/>
                <w:szCs w:val="24"/>
                <w:lang w:val="ru-RU"/>
              </w:rPr>
              <w:t>,397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тис. осіб</w:t>
            </w:r>
          </w:p>
        </w:tc>
      </w:tr>
      <w:tr w:rsidR="00C307D6" w:rsidRPr="00301BE2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За вислугою років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01BE2" w:rsidRDefault="00301BE2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301BE2">
              <w:rPr>
                <w:sz w:val="24"/>
                <w:szCs w:val="24"/>
                <w:lang w:val="ru-RU"/>
              </w:rPr>
              <w:t>0,37</w:t>
            </w:r>
            <w:r w:rsidR="0086185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тис. осіб</w:t>
            </w:r>
          </w:p>
        </w:tc>
      </w:tr>
      <w:tr w:rsidR="00C307D6" w:rsidRPr="00301BE2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Які отримують соціальні пенсії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01BE2" w:rsidRDefault="00301BE2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  <w:lang w:val="ru-RU"/>
              </w:rPr>
            </w:pPr>
            <w:r w:rsidRPr="00301BE2">
              <w:rPr>
                <w:sz w:val="24"/>
                <w:szCs w:val="24"/>
                <w:lang w:val="ru-RU"/>
              </w:rPr>
              <w:t>0,</w:t>
            </w:r>
            <w:r w:rsidR="00861858">
              <w:rPr>
                <w:sz w:val="24"/>
                <w:szCs w:val="24"/>
                <w:lang w:val="ru-RU"/>
              </w:rPr>
              <w:t>116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тис. осіб</w:t>
            </w:r>
          </w:p>
        </w:tc>
      </w:tr>
      <w:tr w:rsidR="00C307D6" w:rsidRPr="00301BE2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firstLine="102"/>
              <w:rPr>
                <w:b/>
                <w:sz w:val="24"/>
                <w:szCs w:val="24"/>
              </w:rPr>
            </w:pPr>
            <w:r w:rsidRPr="00301BE2">
              <w:rPr>
                <w:b/>
                <w:sz w:val="24"/>
                <w:szCs w:val="24"/>
              </w:rPr>
              <w:t>Виплата пенсій, соціальної допомоги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01BE2" w:rsidRDefault="00861858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тис.</w:t>
            </w:r>
            <w:r w:rsidR="00AA11FA" w:rsidRPr="00301BE2">
              <w:rPr>
                <w:sz w:val="24"/>
                <w:szCs w:val="24"/>
              </w:rPr>
              <w:t xml:space="preserve"> </w:t>
            </w:r>
            <w:r w:rsidRPr="00301BE2">
              <w:rPr>
                <w:sz w:val="24"/>
                <w:szCs w:val="24"/>
              </w:rPr>
              <w:t>грн.</w:t>
            </w:r>
          </w:p>
        </w:tc>
      </w:tr>
      <w:tr w:rsidR="00C307D6" w:rsidRPr="00301BE2" w:rsidTr="001E492A">
        <w:trPr>
          <w:trHeight w:val="40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Заборгованість з виплати пенсій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01BE2" w:rsidRDefault="00540645">
            <w:pPr>
              <w:pStyle w:val="normal"/>
              <w:shd w:val="clear" w:color="auto" w:fill="FFFFFF"/>
              <w:ind w:left="40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млн. грн.</w:t>
            </w:r>
          </w:p>
        </w:tc>
      </w:tr>
      <w:tr w:rsidR="00C307D6" w:rsidRPr="00D9459A" w:rsidTr="001E492A">
        <w:trPr>
          <w:trHeight w:val="98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540645">
            <w:pPr>
              <w:pStyle w:val="normal"/>
              <w:shd w:val="clear" w:color="auto" w:fill="FFFFFF"/>
              <w:ind w:firstLine="102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Заборгованість з виплати соціальної допомоги:</w:t>
            </w:r>
          </w:p>
          <w:p w:rsidR="00C307D6" w:rsidRPr="00301BE2" w:rsidRDefault="00540645">
            <w:pPr>
              <w:pStyle w:val="normal"/>
              <w:ind w:firstLine="720"/>
              <w:jc w:val="both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 xml:space="preserve">пільгових пенсій  </w:t>
            </w:r>
          </w:p>
          <w:p w:rsidR="00C307D6" w:rsidRPr="00301BE2" w:rsidRDefault="00540645">
            <w:pPr>
              <w:pStyle w:val="normal"/>
              <w:ind w:firstLine="720"/>
              <w:jc w:val="both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 xml:space="preserve">пенсій внаслідок трудового каліцтва  </w:t>
            </w:r>
          </w:p>
        </w:tc>
        <w:tc>
          <w:tcPr>
            <w:tcW w:w="23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307D6" w:rsidRPr="00301BE2" w:rsidRDefault="00540645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-</w:t>
            </w:r>
          </w:p>
          <w:p w:rsidR="00C307D6" w:rsidRPr="00301BE2" w:rsidRDefault="00C307D6">
            <w:pPr>
              <w:pStyle w:val="normal"/>
              <w:shd w:val="clear" w:color="auto" w:fill="FFFFFF"/>
              <w:ind w:left="60" w:hanging="20"/>
              <w:jc w:val="center"/>
              <w:rPr>
                <w:sz w:val="24"/>
                <w:szCs w:val="24"/>
              </w:rPr>
            </w:pPr>
          </w:p>
          <w:p w:rsidR="00C307D6" w:rsidRPr="00301BE2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301BE2" w:rsidRDefault="00C307D6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</w:p>
          <w:p w:rsidR="00C307D6" w:rsidRPr="00301BE2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млн. грн.</w:t>
            </w:r>
          </w:p>
          <w:p w:rsidR="00C307D6" w:rsidRPr="00D9459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млн. грн.</w:t>
            </w:r>
          </w:p>
        </w:tc>
      </w:tr>
    </w:tbl>
    <w:p w:rsidR="001C5BAC" w:rsidRPr="00D9459A" w:rsidRDefault="00540645">
      <w:pPr>
        <w:pStyle w:val="normal"/>
        <w:spacing w:before="120" w:after="120"/>
        <w:ind w:firstLine="0"/>
        <w:rPr>
          <w:b/>
          <w:sz w:val="24"/>
          <w:szCs w:val="24"/>
        </w:rPr>
      </w:pPr>
      <w:r w:rsidRPr="00D9459A">
        <w:rPr>
          <w:b/>
          <w:sz w:val="24"/>
          <w:szCs w:val="24"/>
        </w:rPr>
        <w:t xml:space="preserve">Заробітна плата </w:t>
      </w:r>
      <w:r w:rsidRPr="00D9459A">
        <w:rPr>
          <w:i/>
          <w:sz w:val="24"/>
          <w:szCs w:val="24"/>
        </w:rPr>
        <w:t>(станом  на 01.</w:t>
      </w:r>
      <w:r w:rsidR="00675E3F">
        <w:rPr>
          <w:i/>
          <w:sz w:val="24"/>
          <w:szCs w:val="24"/>
          <w:lang w:val="ru-RU"/>
        </w:rPr>
        <w:t>04</w:t>
      </w:r>
      <w:r w:rsidRPr="00D9459A">
        <w:rPr>
          <w:i/>
          <w:sz w:val="24"/>
          <w:szCs w:val="24"/>
        </w:rPr>
        <w:t>.201</w:t>
      </w:r>
      <w:r w:rsidR="00FF34A2">
        <w:rPr>
          <w:i/>
          <w:sz w:val="24"/>
          <w:szCs w:val="24"/>
          <w:lang w:val="ru-RU"/>
        </w:rPr>
        <w:t>9</w:t>
      </w:r>
      <w:r w:rsidRPr="00D9459A">
        <w:rPr>
          <w:i/>
          <w:sz w:val="24"/>
          <w:szCs w:val="24"/>
        </w:rPr>
        <w:t>)- згідно статистичних даних</w:t>
      </w:r>
      <w:r w:rsidR="001C5BAC" w:rsidRPr="00D9459A">
        <w:rPr>
          <w:i/>
          <w:sz w:val="24"/>
          <w:szCs w:val="24"/>
        </w:rPr>
        <w:t xml:space="preserve"> </w:t>
      </w:r>
    </w:p>
    <w:tbl>
      <w:tblPr>
        <w:tblStyle w:val="7"/>
        <w:tblW w:w="9781" w:type="dxa"/>
        <w:tblInd w:w="0" w:type="dxa"/>
        <w:tblLayout w:type="fixed"/>
        <w:tblLook w:val="0000"/>
      </w:tblPr>
      <w:tblGrid>
        <w:gridCol w:w="5220"/>
        <w:gridCol w:w="2340"/>
        <w:gridCol w:w="2221"/>
      </w:tblGrid>
      <w:tr w:rsidR="00C307D6" w:rsidRPr="00D9459A">
        <w:trPr>
          <w:trHeight w:val="44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Середньомісячна зарплата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7D6" w:rsidRPr="00D9459A" w:rsidRDefault="00675E3F" w:rsidP="00574B94"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8774</w:t>
            </w:r>
            <w:r w:rsidR="0086674A" w:rsidRPr="00D9459A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грн.</w:t>
            </w:r>
          </w:p>
        </w:tc>
      </w:tr>
      <w:tr w:rsidR="00C307D6" w:rsidRPr="00D9459A">
        <w:trPr>
          <w:trHeight w:val="4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Місячний фонд оплати праці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FF34A2" w:rsidRDefault="00C653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86,3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55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 млн. грн.</w:t>
            </w:r>
          </w:p>
        </w:tc>
      </w:tr>
    </w:tbl>
    <w:p w:rsidR="00C307D6" w:rsidRPr="00D9459A" w:rsidRDefault="00540645">
      <w:pPr>
        <w:pStyle w:val="normal"/>
        <w:shd w:val="clear" w:color="auto" w:fill="FFFFFF"/>
        <w:spacing w:before="120" w:after="120"/>
        <w:ind w:firstLine="0"/>
        <w:rPr>
          <w:b/>
          <w:sz w:val="24"/>
          <w:szCs w:val="24"/>
        </w:rPr>
      </w:pPr>
      <w:r w:rsidRPr="00D9459A">
        <w:rPr>
          <w:b/>
          <w:sz w:val="24"/>
          <w:szCs w:val="24"/>
        </w:rPr>
        <w:t xml:space="preserve">Заборгованість із заробітної плати </w:t>
      </w:r>
      <w:r w:rsidRPr="00D9459A">
        <w:rPr>
          <w:i/>
          <w:sz w:val="24"/>
          <w:szCs w:val="24"/>
        </w:rPr>
        <w:t>(станом на 01.</w:t>
      </w:r>
      <w:r w:rsidR="00675E3F">
        <w:rPr>
          <w:i/>
          <w:sz w:val="24"/>
          <w:szCs w:val="24"/>
        </w:rPr>
        <w:t>0</w:t>
      </w:r>
      <w:r w:rsidR="00FF34A2">
        <w:rPr>
          <w:i/>
          <w:sz w:val="24"/>
          <w:szCs w:val="24"/>
          <w:lang w:val="ru-RU"/>
        </w:rPr>
        <w:t>4</w:t>
      </w:r>
      <w:r w:rsidRPr="00D9459A">
        <w:rPr>
          <w:i/>
          <w:sz w:val="24"/>
          <w:szCs w:val="24"/>
        </w:rPr>
        <w:t>.201</w:t>
      </w:r>
      <w:r w:rsidR="00FF34A2">
        <w:rPr>
          <w:i/>
          <w:sz w:val="24"/>
          <w:szCs w:val="24"/>
          <w:lang w:val="ru-RU"/>
        </w:rPr>
        <w:t>9</w:t>
      </w:r>
      <w:r w:rsidRPr="00D9459A">
        <w:rPr>
          <w:i/>
          <w:sz w:val="24"/>
          <w:szCs w:val="24"/>
        </w:rPr>
        <w:t>)- згідно статистичних даних</w:t>
      </w:r>
    </w:p>
    <w:tbl>
      <w:tblPr>
        <w:tblStyle w:val="60"/>
        <w:tblW w:w="9781" w:type="dxa"/>
        <w:tblInd w:w="0" w:type="dxa"/>
        <w:tblLayout w:type="fixed"/>
        <w:tblLook w:val="0000"/>
      </w:tblPr>
      <w:tblGrid>
        <w:gridCol w:w="6300"/>
        <w:gridCol w:w="2160"/>
        <w:gridCol w:w="1321"/>
      </w:tblGrid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Всього в економіці,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675E3F" w:rsidP="0027531B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44719,3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5"/>
              <w:jc w:val="center"/>
              <w:rPr>
                <w:sz w:val="24"/>
                <w:szCs w:val="24"/>
              </w:rPr>
            </w:pPr>
            <w:proofErr w:type="spellStart"/>
            <w:r w:rsidRPr="00D9459A">
              <w:rPr>
                <w:sz w:val="24"/>
                <w:szCs w:val="24"/>
              </w:rPr>
              <w:t>тис.грн</w:t>
            </w:r>
            <w:proofErr w:type="spellEnd"/>
            <w:r w:rsidRPr="00D9459A">
              <w:rPr>
                <w:sz w:val="24"/>
                <w:szCs w:val="24"/>
              </w:rPr>
              <w:t>.</w:t>
            </w: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527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в промисловості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C653D6">
            <w:pPr>
              <w:pStyle w:val="normal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ru-RU"/>
              </w:rPr>
              <w:t>44719,3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459A">
              <w:rPr>
                <w:sz w:val="24"/>
                <w:szCs w:val="24"/>
              </w:rPr>
              <w:t>тис.грн</w:t>
            </w:r>
            <w:proofErr w:type="spellEnd"/>
            <w:r w:rsidRPr="00D9459A">
              <w:rPr>
                <w:sz w:val="24"/>
                <w:szCs w:val="24"/>
              </w:rPr>
              <w:t>.</w:t>
            </w: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в сільському господарстві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459A">
              <w:rPr>
                <w:sz w:val="24"/>
                <w:szCs w:val="24"/>
              </w:rPr>
              <w:t>тис.грн</w:t>
            </w:r>
            <w:proofErr w:type="spellEnd"/>
            <w:r w:rsidRPr="00D9459A">
              <w:rPr>
                <w:sz w:val="24"/>
                <w:szCs w:val="24"/>
              </w:rPr>
              <w:t>.</w:t>
            </w: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left="244"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в бюджетній сфері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459A">
              <w:rPr>
                <w:sz w:val="24"/>
                <w:szCs w:val="24"/>
              </w:rPr>
              <w:t>тис.грн</w:t>
            </w:r>
            <w:proofErr w:type="spellEnd"/>
            <w:r w:rsidRPr="00D9459A">
              <w:rPr>
                <w:sz w:val="24"/>
                <w:szCs w:val="24"/>
              </w:rPr>
              <w:t>.</w:t>
            </w:r>
          </w:p>
        </w:tc>
      </w:tr>
    </w:tbl>
    <w:p w:rsidR="009E5494" w:rsidRPr="00D9459A" w:rsidRDefault="009E5494">
      <w:pPr>
        <w:pStyle w:val="normal"/>
        <w:ind w:firstLine="0"/>
        <w:rPr>
          <w:b/>
          <w:sz w:val="24"/>
          <w:szCs w:val="24"/>
        </w:rPr>
      </w:pPr>
    </w:p>
    <w:p w:rsidR="00C307D6" w:rsidRPr="00D9459A" w:rsidRDefault="00540645">
      <w:pPr>
        <w:pStyle w:val="normal"/>
        <w:ind w:firstLine="0"/>
        <w:rPr>
          <w:b/>
          <w:sz w:val="24"/>
          <w:szCs w:val="24"/>
        </w:rPr>
      </w:pPr>
      <w:r w:rsidRPr="00D9459A">
        <w:rPr>
          <w:b/>
          <w:sz w:val="24"/>
          <w:szCs w:val="24"/>
        </w:rPr>
        <w:t>Заборгованість зі сплати страхових внесків до Пенсійного Фонду України</w:t>
      </w:r>
    </w:p>
    <w:tbl>
      <w:tblPr>
        <w:tblStyle w:val="5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4"/>
        <w:gridCol w:w="3573"/>
        <w:gridCol w:w="2594"/>
      </w:tblGrid>
      <w:tr w:rsidR="00C307D6" w:rsidRPr="00301BE2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301BE2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на</w:t>
            </w:r>
          </w:p>
          <w:p w:rsidR="00C307D6" w:rsidRPr="00301BE2" w:rsidRDefault="00540645" w:rsidP="00301BE2"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 w:rsidRPr="00301BE2">
              <w:rPr>
                <w:sz w:val="24"/>
                <w:szCs w:val="24"/>
              </w:rPr>
              <w:t>01.01.201</w:t>
            </w:r>
            <w:r w:rsidR="00301BE2" w:rsidRPr="00301BE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301BE2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на</w:t>
            </w:r>
          </w:p>
          <w:p w:rsidR="00C307D6" w:rsidRPr="00301BE2" w:rsidRDefault="00540645" w:rsidP="00301BE2"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 w:rsidRPr="00301BE2">
              <w:rPr>
                <w:sz w:val="24"/>
                <w:szCs w:val="24"/>
              </w:rPr>
              <w:t>01.01.201</w:t>
            </w:r>
            <w:r w:rsidR="00301BE2" w:rsidRPr="00301BE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301BE2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на</w:t>
            </w:r>
          </w:p>
          <w:p w:rsidR="00C307D6" w:rsidRPr="00301BE2" w:rsidRDefault="00AA11FA" w:rsidP="00301BE2"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 w:rsidRPr="00301BE2">
              <w:rPr>
                <w:sz w:val="24"/>
                <w:szCs w:val="24"/>
              </w:rPr>
              <w:t>01.</w:t>
            </w:r>
            <w:r w:rsidR="00540645" w:rsidRPr="00301BE2">
              <w:rPr>
                <w:sz w:val="24"/>
                <w:szCs w:val="24"/>
              </w:rPr>
              <w:t>0</w:t>
            </w:r>
            <w:r w:rsidR="00861858">
              <w:rPr>
                <w:sz w:val="24"/>
                <w:szCs w:val="24"/>
                <w:lang w:val="ru-RU"/>
              </w:rPr>
              <w:t>7</w:t>
            </w:r>
            <w:r w:rsidR="00540645" w:rsidRPr="00301BE2">
              <w:rPr>
                <w:sz w:val="24"/>
                <w:szCs w:val="24"/>
              </w:rPr>
              <w:t>.201</w:t>
            </w:r>
            <w:r w:rsidR="001E492A" w:rsidRPr="00301BE2">
              <w:rPr>
                <w:sz w:val="24"/>
                <w:szCs w:val="24"/>
                <w:lang w:val="ru-RU"/>
              </w:rPr>
              <w:t>9</w:t>
            </w:r>
          </w:p>
        </w:tc>
      </w:tr>
      <w:tr w:rsidR="00C307D6" w:rsidRPr="00D9459A">
        <w:trPr>
          <w:trHeight w:val="54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301BE2" w:rsidRDefault="00540645">
            <w:pPr>
              <w:pStyle w:val="normal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4</w:t>
            </w:r>
            <w:r w:rsidR="000C56A6" w:rsidRPr="00301BE2">
              <w:rPr>
                <w:sz w:val="24"/>
                <w:szCs w:val="24"/>
              </w:rPr>
              <w:t>,9</w:t>
            </w:r>
            <w:r w:rsidRPr="00301BE2">
              <w:rPr>
                <w:sz w:val="24"/>
                <w:szCs w:val="24"/>
              </w:rPr>
              <w:t xml:space="preserve"> млн. грн.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301BE2" w:rsidRDefault="00540645" w:rsidP="00301BE2">
            <w:pPr>
              <w:pStyle w:val="normal"/>
              <w:spacing w:before="60" w:after="60"/>
              <w:jc w:val="center"/>
              <w:rPr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4,</w:t>
            </w:r>
            <w:r w:rsidR="00301BE2" w:rsidRPr="00301BE2">
              <w:rPr>
                <w:sz w:val="24"/>
                <w:szCs w:val="24"/>
                <w:lang w:val="ru-RU"/>
              </w:rPr>
              <w:t>8</w:t>
            </w:r>
            <w:r w:rsidR="003409B6">
              <w:rPr>
                <w:sz w:val="24"/>
                <w:szCs w:val="24"/>
                <w:lang w:val="ru-RU"/>
              </w:rPr>
              <w:t xml:space="preserve"> </w:t>
            </w:r>
            <w:r w:rsidRPr="00301BE2">
              <w:rPr>
                <w:sz w:val="24"/>
                <w:szCs w:val="24"/>
              </w:rPr>
              <w:t>млн. грн.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301BE2" w:rsidRDefault="001E492A" w:rsidP="00301BE2">
            <w:pPr>
              <w:pStyle w:val="normal"/>
              <w:spacing w:before="60" w:after="60"/>
              <w:jc w:val="center"/>
              <w:rPr>
                <w:strike/>
                <w:sz w:val="24"/>
                <w:szCs w:val="24"/>
              </w:rPr>
            </w:pPr>
            <w:r w:rsidRPr="00301BE2">
              <w:rPr>
                <w:sz w:val="24"/>
                <w:szCs w:val="24"/>
              </w:rPr>
              <w:t>4,</w:t>
            </w:r>
            <w:r w:rsidR="00861858">
              <w:rPr>
                <w:sz w:val="24"/>
                <w:szCs w:val="24"/>
                <w:lang w:val="ru-RU"/>
              </w:rPr>
              <w:t>76</w:t>
            </w:r>
            <w:r w:rsidR="00540645" w:rsidRPr="00301BE2">
              <w:rPr>
                <w:sz w:val="24"/>
                <w:szCs w:val="24"/>
              </w:rPr>
              <w:t xml:space="preserve"> млн. грн.</w:t>
            </w:r>
          </w:p>
        </w:tc>
      </w:tr>
    </w:tbl>
    <w:p w:rsidR="00C307D6" w:rsidRDefault="00540645">
      <w:pPr>
        <w:pStyle w:val="normal"/>
        <w:ind w:firstLine="0"/>
        <w:rPr>
          <w:b/>
          <w:sz w:val="24"/>
          <w:szCs w:val="24"/>
          <w:lang w:val="ru-RU"/>
        </w:rPr>
      </w:pPr>
      <w:r w:rsidRPr="00D9459A">
        <w:rPr>
          <w:b/>
          <w:sz w:val="24"/>
          <w:szCs w:val="24"/>
        </w:rPr>
        <w:t>Заборгованість зі сплати Єдиного соціального внеску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4"/>
        <w:gridCol w:w="3083"/>
        <w:gridCol w:w="3260"/>
      </w:tblGrid>
      <w:tr w:rsidR="00E906FF" w:rsidTr="003409B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Default="00E906FF" w:rsidP="003409B6">
            <w:pPr>
              <w:pStyle w:val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01.01.2018</w:t>
            </w:r>
          </w:p>
          <w:p w:rsidR="00E906FF" w:rsidRDefault="00E906FF" w:rsidP="003409B6">
            <w:pPr>
              <w:pStyle w:val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(млн. грн.)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Default="00E906FF" w:rsidP="003409B6">
            <w:pPr>
              <w:pStyle w:val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01.01.2019</w:t>
            </w:r>
          </w:p>
          <w:p w:rsidR="00E906FF" w:rsidRDefault="00E906FF" w:rsidP="003409B6">
            <w:pPr>
              <w:pStyle w:val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(млн. грн.)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Default="003409B6" w:rsidP="003409B6">
            <w:pPr>
              <w:pStyle w:val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01.06</w:t>
            </w:r>
            <w:r w:rsidR="00E906FF">
              <w:rPr>
                <w:sz w:val="24"/>
                <w:szCs w:val="24"/>
              </w:rPr>
              <w:t>.2019</w:t>
            </w:r>
          </w:p>
          <w:p w:rsidR="00E906FF" w:rsidRDefault="00E906FF" w:rsidP="003409B6">
            <w:pPr>
              <w:pStyle w:val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(млн. грн.)</w:t>
            </w:r>
          </w:p>
        </w:tc>
      </w:tr>
      <w:tr w:rsidR="00E906FF" w:rsidTr="003409B6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Default="00E906FF" w:rsidP="003409B6">
            <w:pPr>
              <w:pStyle w:val="18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Default="00E906FF" w:rsidP="003409B6">
            <w:pPr>
              <w:pStyle w:val="18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FF" w:rsidRDefault="003409B6" w:rsidP="003409B6">
            <w:pPr>
              <w:pStyle w:val="18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</w:tr>
    </w:tbl>
    <w:p w:rsidR="00E906FF" w:rsidRPr="00E906FF" w:rsidRDefault="00E906FF">
      <w:pPr>
        <w:pStyle w:val="normal"/>
        <w:ind w:firstLine="0"/>
        <w:rPr>
          <w:b/>
          <w:sz w:val="24"/>
          <w:szCs w:val="24"/>
          <w:lang w:val="ru-RU"/>
        </w:rPr>
      </w:pPr>
    </w:p>
    <w:p w:rsidR="00C307D6" w:rsidRPr="00D9459A" w:rsidRDefault="00540645">
      <w:pPr>
        <w:pStyle w:val="normal"/>
        <w:shd w:val="clear" w:color="auto" w:fill="CCFFCC"/>
        <w:jc w:val="center"/>
        <w:rPr>
          <w:b/>
          <w:sz w:val="24"/>
          <w:szCs w:val="24"/>
        </w:rPr>
      </w:pPr>
      <w:r w:rsidRPr="00D9459A">
        <w:rPr>
          <w:b/>
          <w:sz w:val="24"/>
          <w:szCs w:val="24"/>
          <w:shd w:val="clear" w:color="auto" w:fill="CCFFCC"/>
        </w:rPr>
        <w:t>ТРУДОВІ РЕСУРСИ</w:t>
      </w:r>
      <w:r w:rsidRPr="00D9459A">
        <w:rPr>
          <w:b/>
          <w:sz w:val="24"/>
          <w:szCs w:val="24"/>
        </w:rPr>
        <w:t xml:space="preserve"> </w:t>
      </w:r>
      <w:r w:rsidRPr="00D9459A">
        <w:rPr>
          <w:i/>
          <w:sz w:val="24"/>
          <w:szCs w:val="24"/>
        </w:rPr>
        <w:t>(на 01.</w:t>
      </w:r>
      <w:r w:rsidR="00FF34A2">
        <w:rPr>
          <w:i/>
          <w:sz w:val="24"/>
          <w:szCs w:val="24"/>
          <w:lang w:val="ru-RU"/>
        </w:rPr>
        <w:t>04</w:t>
      </w:r>
      <w:r w:rsidRPr="00D9459A">
        <w:rPr>
          <w:i/>
          <w:sz w:val="24"/>
          <w:szCs w:val="24"/>
        </w:rPr>
        <w:t>.201</w:t>
      </w:r>
      <w:r w:rsidR="00FF34A2">
        <w:rPr>
          <w:i/>
          <w:sz w:val="24"/>
          <w:szCs w:val="24"/>
          <w:lang w:val="ru-RU"/>
        </w:rPr>
        <w:t>9</w:t>
      </w:r>
      <w:r w:rsidRPr="00D9459A">
        <w:rPr>
          <w:i/>
          <w:sz w:val="24"/>
          <w:szCs w:val="24"/>
        </w:rPr>
        <w:t>)</w:t>
      </w:r>
    </w:p>
    <w:p w:rsidR="00C307D6" w:rsidRPr="00D9459A" w:rsidRDefault="00C307D6">
      <w:pPr>
        <w:pStyle w:val="normal"/>
        <w:shd w:val="clear" w:color="auto" w:fill="FFFFFF"/>
        <w:rPr>
          <w:b/>
          <w:sz w:val="24"/>
          <w:szCs w:val="24"/>
        </w:rPr>
      </w:pPr>
    </w:p>
    <w:tbl>
      <w:tblPr>
        <w:tblStyle w:val="30"/>
        <w:tblW w:w="9738" w:type="dxa"/>
        <w:tblInd w:w="0" w:type="dxa"/>
        <w:tblLayout w:type="fixed"/>
        <w:tblLook w:val="0000"/>
      </w:tblPr>
      <w:tblGrid>
        <w:gridCol w:w="6300"/>
        <w:gridCol w:w="2160"/>
        <w:gridCol w:w="1278"/>
      </w:tblGrid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244"/>
              <w:rPr>
                <w:b/>
                <w:sz w:val="24"/>
                <w:szCs w:val="24"/>
              </w:rPr>
            </w:pPr>
            <w:r w:rsidRPr="00D9459A">
              <w:rPr>
                <w:b/>
                <w:sz w:val="24"/>
                <w:szCs w:val="24"/>
              </w:rPr>
              <w:t xml:space="preserve">Всього населення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 w:rsidP="00690F45">
            <w:pPr>
              <w:pStyle w:val="normal"/>
              <w:shd w:val="clear" w:color="auto" w:fill="FFFFFF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9459A">
              <w:rPr>
                <w:b/>
                <w:sz w:val="24"/>
                <w:szCs w:val="24"/>
              </w:rPr>
              <w:t>7</w:t>
            </w:r>
            <w:r w:rsidR="00C653D6">
              <w:rPr>
                <w:b/>
                <w:sz w:val="24"/>
                <w:szCs w:val="24"/>
                <w:lang w:val="ru-RU"/>
              </w:rPr>
              <w:t>4,8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5"/>
              <w:rPr>
                <w:b/>
                <w:sz w:val="24"/>
                <w:szCs w:val="24"/>
              </w:rPr>
            </w:pPr>
            <w:r w:rsidRPr="00D9459A">
              <w:rPr>
                <w:b/>
                <w:sz w:val="24"/>
                <w:szCs w:val="24"/>
              </w:rPr>
              <w:t>тис.</w:t>
            </w:r>
            <w:r w:rsidRPr="00D9459A">
              <w:rPr>
                <w:sz w:val="24"/>
                <w:szCs w:val="24"/>
              </w:rPr>
              <w:t xml:space="preserve"> </w:t>
            </w:r>
            <w:r w:rsidRPr="00D9459A">
              <w:rPr>
                <w:b/>
                <w:sz w:val="24"/>
                <w:szCs w:val="24"/>
              </w:rPr>
              <w:t>осіб</w:t>
            </w: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C307D6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працездатне населення у працездатному віці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7D6" w:rsidRPr="00FF34A2" w:rsidRDefault="00FF34A2" w:rsidP="00C73698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38,</w:t>
            </w:r>
            <w:r w:rsidR="0086185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тис. осіб</w:t>
            </w: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особи старшого віку, зайняті в економіці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Данні відсутні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тис. осіб</w:t>
            </w:r>
          </w:p>
        </w:tc>
      </w:tr>
      <w:tr w:rsidR="00C307D6" w:rsidRPr="00D9459A">
        <w:trPr>
          <w:trHeight w:val="66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244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Зайнято в усіх сферах економічної діяльності, усього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690F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459A">
              <w:rPr>
                <w:sz w:val="24"/>
                <w:szCs w:val="24"/>
              </w:rPr>
              <w:t>1</w:t>
            </w:r>
            <w:r w:rsidR="003957AA" w:rsidRPr="00D9459A">
              <w:rPr>
                <w:sz w:val="24"/>
                <w:szCs w:val="24"/>
                <w:lang w:val="ru-RU"/>
              </w:rPr>
              <w:t>7,</w:t>
            </w:r>
            <w:r w:rsidR="00C653D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5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тис. осіб</w:t>
            </w: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у тому числі: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C307D6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C307D6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у промисловості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3957AA" w:rsidP="0032013F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459A">
              <w:rPr>
                <w:sz w:val="24"/>
                <w:szCs w:val="24"/>
                <w:lang w:val="ru-RU"/>
              </w:rPr>
              <w:t>8,</w:t>
            </w:r>
            <w:r w:rsidR="00C653D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тис. осіб</w:t>
            </w: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у сільському господарстві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459A">
              <w:rPr>
                <w:sz w:val="24"/>
                <w:szCs w:val="24"/>
              </w:rPr>
              <w:t>0,</w:t>
            </w:r>
            <w:r w:rsidR="003957AA" w:rsidRPr="00D9459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тис. осіб</w:t>
            </w: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в інших галузях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3957AA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9459A">
              <w:rPr>
                <w:sz w:val="24"/>
                <w:szCs w:val="24"/>
                <w:lang w:val="ru-RU"/>
              </w:rPr>
              <w:t>2,</w:t>
            </w:r>
            <w:r w:rsidR="00FF34A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тис. осіб</w:t>
            </w:r>
          </w:p>
        </w:tc>
      </w:tr>
      <w:tr w:rsidR="00C307D6" w:rsidRPr="00D9459A">
        <w:trPr>
          <w:trHeight w:val="380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в державному управлінні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32793D" w:rsidP="009C1FC3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  <w:lang w:val="ru-RU"/>
              </w:rPr>
              <w:t>6</w:t>
            </w:r>
            <w:r w:rsidR="009C1FC3" w:rsidRPr="00D9459A">
              <w:rPr>
                <w:sz w:val="24"/>
                <w:szCs w:val="24"/>
              </w:rPr>
              <w:t>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тис. осіб</w:t>
            </w:r>
          </w:p>
        </w:tc>
      </w:tr>
    </w:tbl>
    <w:p w:rsidR="00C307D6" w:rsidRPr="00D9459A" w:rsidRDefault="00540645">
      <w:pPr>
        <w:pStyle w:val="normal"/>
        <w:shd w:val="clear" w:color="auto" w:fill="FFFFFF"/>
        <w:spacing w:before="120"/>
        <w:ind w:firstLine="0"/>
        <w:rPr>
          <w:b/>
          <w:sz w:val="24"/>
          <w:szCs w:val="24"/>
        </w:rPr>
      </w:pPr>
      <w:r w:rsidRPr="00D9459A">
        <w:rPr>
          <w:b/>
          <w:sz w:val="24"/>
          <w:szCs w:val="24"/>
        </w:rPr>
        <w:t>Стан ринку праці</w:t>
      </w:r>
    </w:p>
    <w:p w:rsidR="00C307D6" w:rsidRPr="00D9459A" w:rsidRDefault="00540645">
      <w:pPr>
        <w:pStyle w:val="normal"/>
        <w:shd w:val="clear" w:color="auto" w:fill="FFFFFF"/>
        <w:ind w:firstLine="0"/>
        <w:rPr>
          <w:sz w:val="24"/>
          <w:szCs w:val="24"/>
        </w:rPr>
      </w:pPr>
      <w:r w:rsidRPr="00D9459A">
        <w:rPr>
          <w:sz w:val="24"/>
          <w:szCs w:val="24"/>
        </w:rPr>
        <w:t>Рівень працевлаштування –</w:t>
      </w:r>
      <w:r w:rsidR="00690F45" w:rsidRPr="00D9459A">
        <w:rPr>
          <w:sz w:val="24"/>
          <w:szCs w:val="24"/>
        </w:rPr>
        <w:t xml:space="preserve"> </w:t>
      </w:r>
      <w:r w:rsidRPr="00D9459A">
        <w:rPr>
          <w:sz w:val="24"/>
          <w:szCs w:val="24"/>
        </w:rPr>
        <w:t>статистичн</w:t>
      </w:r>
      <w:r w:rsidR="00690F45" w:rsidRPr="00D9459A">
        <w:rPr>
          <w:sz w:val="24"/>
          <w:szCs w:val="24"/>
        </w:rPr>
        <w:t>і</w:t>
      </w:r>
      <w:r w:rsidRPr="00D9459A">
        <w:rPr>
          <w:sz w:val="24"/>
          <w:szCs w:val="24"/>
        </w:rPr>
        <w:t xml:space="preserve"> дан</w:t>
      </w:r>
      <w:r w:rsidR="00690F45" w:rsidRPr="00D9459A">
        <w:rPr>
          <w:sz w:val="24"/>
          <w:szCs w:val="24"/>
        </w:rPr>
        <w:t>ні відсутні</w:t>
      </w:r>
      <w:r w:rsidRPr="00D9459A">
        <w:rPr>
          <w:sz w:val="24"/>
          <w:szCs w:val="24"/>
        </w:rPr>
        <w:t xml:space="preserve"> </w:t>
      </w:r>
    </w:p>
    <w:p w:rsidR="00C307D6" w:rsidRPr="00D9459A" w:rsidRDefault="00540645">
      <w:pPr>
        <w:pStyle w:val="normal"/>
        <w:shd w:val="clear" w:color="auto" w:fill="FFFFFF"/>
        <w:spacing w:after="120"/>
        <w:ind w:firstLine="0"/>
        <w:rPr>
          <w:sz w:val="24"/>
          <w:szCs w:val="24"/>
        </w:rPr>
      </w:pPr>
      <w:r w:rsidRPr="00D9459A">
        <w:rPr>
          <w:sz w:val="24"/>
          <w:szCs w:val="24"/>
        </w:rPr>
        <w:t xml:space="preserve">Рівень безробіття               –  ___-__% </w:t>
      </w:r>
    </w:p>
    <w:p w:rsidR="00C307D6" w:rsidRPr="00D9459A" w:rsidRDefault="00540645">
      <w:pPr>
        <w:pStyle w:val="normal"/>
        <w:shd w:val="clear" w:color="auto" w:fill="B6DDE8"/>
        <w:spacing w:after="120"/>
        <w:jc w:val="center"/>
        <w:rPr>
          <w:b/>
          <w:sz w:val="24"/>
          <w:szCs w:val="24"/>
        </w:rPr>
      </w:pPr>
      <w:r w:rsidRPr="00D9459A">
        <w:rPr>
          <w:b/>
          <w:sz w:val="24"/>
          <w:szCs w:val="24"/>
        </w:rPr>
        <w:t xml:space="preserve">ЧИСЕЛЬНІСТЬ НЕПОВНОЛІТНЬОГО НАСЕЛЕННЯ </w:t>
      </w:r>
      <w:r w:rsidRPr="00D9459A">
        <w:rPr>
          <w:i/>
          <w:sz w:val="24"/>
          <w:szCs w:val="24"/>
        </w:rPr>
        <w:t>(на 01.</w:t>
      </w:r>
      <w:r w:rsidR="00E24A6B">
        <w:rPr>
          <w:i/>
          <w:sz w:val="24"/>
          <w:szCs w:val="24"/>
          <w:lang w:val="ru-RU"/>
        </w:rPr>
        <w:t>07</w:t>
      </w:r>
      <w:r w:rsidR="00A22FFB" w:rsidRPr="00D9459A">
        <w:rPr>
          <w:i/>
          <w:sz w:val="24"/>
          <w:szCs w:val="24"/>
        </w:rPr>
        <w:t>.201</w:t>
      </w:r>
      <w:r w:rsidR="003D089D">
        <w:rPr>
          <w:i/>
          <w:sz w:val="24"/>
          <w:szCs w:val="24"/>
          <w:lang w:val="ru-RU"/>
        </w:rPr>
        <w:t>9</w:t>
      </w:r>
      <w:r w:rsidRPr="00D9459A">
        <w:rPr>
          <w:i/>
          <w:sz w:val="24"/>
          <w:szCs w:val="24"/>
        </w:rPr>
        <w:t>)</w:t>
      </w:r>
    </w:p>
    <w:tbl>
      <w:tblPr>
        <w:tblStyle w:val="20"/>
        <w:tblW w:w="7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75"/>
        <w:gridCol w:w="4095"/>
      </w:tblGrid>
      <w:tr w:rsidR="00C307D6" w:rsidRPr="00D9459A" w:rsidTr="009C6BCD">
        <w:trPr>
          <w:trHeight w:val="500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D9459A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Усього дітей до 18 років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C653D6" w:rsidRDefault="00540645" w:rsidP="00413527">
            <w:pPr>
              <w:pStyle w:val="normal"/>
              <w:spacing w:before="60" w:after="6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653D6">
              <w:rPr>
                <w:sz w:val="24"/>
                <w:szCs w:val="24"/>
              </w:rPr>
              <w:t>10</w:t>
            </w:r>
            <w:r w:rsidR="00413527" w:rsidRPr="00C653D6">
              <w:rPr>
                <w:sz w:val="24"/>
                <w:szCs w:val="24"/>
                <w:lang w:val="ru-RU"/>
              </w:rPr>
              <w:t>184</w:t>
            </w:r>
            <w:r w:rsidR="00917CF8" w:rsidRPr="00C653D6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917CF8" w:rsidRPr="00C653D6">
              <w:rPr>
                <w:sz w:val="24"/>
                <w:szCs w:val="24"/>
                <w:lang w:val="ru-RU"/>
              </w:rPr>
              <w:t>з</w:t>
            </w:r>
            <w:proofErr w:type="spellEnd"/>
            <w:r w:rsidR="00917CF8" w:rsidRPr="00C653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7CF8" w:rsidRPr="00C653D6">
              <w:rPr>
                <w:sz w:val="24"/>
                <w:szCs w:val="24"/>
                <w:lang w:val="ru-RU"/>
              </w:rPr>
              <w:t>окупованими</w:t>
            </w:r>
            <w:proofErr w:type="spellEnd"/>
            <w:r w:rsidR="00917CF8" w:rsidRPr="00C653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7CF8" w:rsidRPr="00C653D6">
              <w:rPr>
                <w:sz w:val="24"/>
                <w:szCs w:val="24"/>
                <w:lang w:val="ru-RU"/>
              </w:rPr>
              <w:t>територіями</w:t>
            </w:r>
            <w:proofErr w:type="spellEnd"/>
            <w:r w:rsidR="00134967" w:rsidRPr="00C653D6">
              <w:rPr>
                <w:sz w:val="24"/>
                <w:szCs w:val="24"/>
                <w:lang w:val="ru-RU"/>
              </w:rPr>
              <w:t>)</w:t>
            </w:r>
            <w:r w:rsidR="00EE78A0" w:rsidRPr="00C653D6">
              <w:rPr>
                <w:sz w:val="24"/>
                <w:szCs w:val="24"/>
                <w:lang w:val="ru-RU"/>
              </w:rPr>
              <w:t>/ 6818</w:t>
            </w:r>
            <w:r w:rsidR="00917CF8" w:rsidRPr="00C653D6">
              <w:rPr>
                <w:sz w:val="24"/>
                <w:szCs w:val="24"/>
                <w:lang w:val="ru-RU"/>
              </w:rPr>
              <w:t xml:space="preserve"> (без </w:t>
            </w:r>
            <w:proofErr w:type="spellStart"/>
            <w:r w:rsidR="00917CF8" w:rsidRPr="00C653D6">
              <w:rPr>
                <w:sz w:val="24"/>
                <w:szCs w:val="24"/>
                <w:lang w:val="ru-RU"/>
              </w:rPr>
              <w:t>окупованих</w:t>
            </w:r>
            <w:proofErr w:type="spellEnd"/>
            <w:r w:rsidR="00917CF8" w:rsidRPr="00C653D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7CF8" w:rsidRPr="00C653D6">
              <w:rPr>
                <w:sz w:val="24"/>
                <w:szCs w:val="24"/>
                <w:lang w:val="ru-RU"/>
              </w:rPr>
              <w:t>територій</w:t>
            </w:r>
            <w:proofErr w:type="spellEnd"/>
            <w:r w:rsidR="00917CF8" w:rsidRPr="00C653D6">
              <w:rPr>
                <w:sz w:val="24"/>
                <w:szCs w:val="24"/>
                <w:lang w:val="ru-RU"/>
              </w:rPr>
              <w:t>)</w:t>
            </w:r>
          </w:p>
        </w:tc>
      </w:tr>
      <w:tr w:rsidR="00C307D6" w:rsidRPr="00D9459A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D9459A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Діти-сироти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C653D6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C653D6">
              <w:rPr>
                <w:sz w:val="24"/>
                <w:szCs w:val="24"/>
              </w:rPr>
              <w:t>1</w:t>
            </w:r>
            <w:r w:rsidR="00E35C88" w:rsidRPr="00C653D6">
              <w:rPr>
                <w:sz w:val="24"/>
                <w:szCs w:val="24"/>
                <w:lang w:val="ru-RU"/>
              </w:rPr>
              <w:t>2</w:t>
            </w:r>
            <w:r w:rsidR="00E24A6B" w:rsidRPr="00C653D6">
              <w:rPr>
                <w:sz w:val="24"/>
                <w:szCs w:val="24"/>
                <w:lang w:val="ru-RU"/>
              </w:rPr>
              <w:t>6</w:t>
            </w:r>
          </w:p>
        </w:tc>
      </w:tr>
      <w:tr w:rsidR="00C307D6" w:rsidRPr="00D9459A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D9459A" w:rsidRDefault="00540645">
            <w:pPr>
              <w:pStyle w:val="normal"/>
              <w:spacing w:before="60" w:after="60"/>
              <w:ind w:firstLine="0"/>
              <w:rPr>
                <w:color w:val="auto"/>
                <w:sz w:val="24"/>
                <w:szCs w:val="24"/>
              </w:rPr>
            </w:pPr>
            <w:r w:rsidRPr="00D9459A">
              <w:rPr>
                <w:color w:val="auto"/>
                <w:sz w:val="24"/>
                <w:szCs w:val="24"/>
              </w:rPr>
              <w:t>Діти-інваліди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C653D6" w:rsidRDefault="00540645">
            <w:pPr>
              <w:pStyle w:val="normal"/>
              <w:spacing w:before="60" w:after="60"/>
              <w:ind w:firstLine="1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C653D6">
              <w:rPr>
                <w:color w:val="auto"/>
                <w:sz w:val="24"/>
                <w:szCs w:val="24"/>
              </w:rPr>
              <w:t>1</w:t>
            </w:r>
            <w:r w:rsidR="00E24A6B" w:rsidRPr="00C653D6">
              <w:rPr>
                <w:color w:val="auto"/>
                <w:sz w:val="24"/>
                <w:szCs w:val="24"/>
                <w:lang w:val="ru-RU"/>
              </w:rPr>
              <w:t>27</w:t>
            </w:r>
          </w:p>
        </w:tc>
      </w:tr>
      <w:tr w:rsidR="00C307D6" w:rsidRPr="00D9459A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D9459A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 xml:space="preserve">Діти, які виховуються в </w:t>
            </w:r>
            <w:proofErr w:type="spellStart"/>
            <w:r w:rsidRPr="00D9459A">
              <w:rPr>
                <w:sz w:val="24"/>
                <w:szCs w:val="24"/>
              </w:rPr>
              <w:t>інтернатних</w:t>
            </w:r>
            <w:proofErr w:type="spellEnd"/>
            <w:r w:rsidRPr="00D9459A">
              <w:rPr>
                <w:sz w:val="24"/>
                <w:szCs w:val="24"/>
              </w:rPr>
              <w:t xml:space="preserve"> закладах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D9459A" w:rsidRDefault="00E24A6B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C307D6" w:rsidRPr="00D9459A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D9459A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Діти, які виховуються в сім’ях (сімейні форми виховання)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C258AC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D9459A">
              <w:rPr>
                <w:sz w:val="24"/>
                <w:szCs w:val="24"/>
              </w:rPr>
              <w:t>1</w:t>
            </w:r>
            <w:r w:rsidR="00E24A6B">
              <w:rPr>
                <w:sz w:val="24"/>
                <w:szCs w:val="24"/>
                <w:lang w:val="ru-RU"/>
              </w:rPr>
              <w:t>17</w:t>
            </w:r>
          </w:p>
        </w:tc>
      </w:tr>
      <w:tr w:rsidR="00C307D6" w:rsidRPr="00D9459A" w:rsidTr="009C6BCD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D9459A" w:rsidRDefault="00540645">
            <w:pPr>
              <w:pStyle w:val="normal"/>
              <w:spacing w:before="60" w:after="60"/>
              <w:ind w:firstLine="0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Студенти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D6" w:rsidRPr="00C258AC" w:rsidRDefault="00C258AC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сирот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</w:p>
          <w:p w:rsidR="00C307D6" w:rsidRPr="00D9459A" w:rsidRDefault="00540645">
            <w:pPr>
              <w:pStyle w:val="normal"/>
              <w:spacing w:before="60" w:after="60"/>
              <w:ind w:firstLine="11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Данні відсутні</w:t>
            </w:r>
          </w:p>
        </w:tc>
      </w:tr>
    </w:tbl>
    <w:p w:rsidR="00C307D6" w:rsidRPr="00D9459A" w:rsidRDefault="00540645">
      <w:pPr>
        <w:pStyle w:val="normal"/>
        <w:shd w:val="clear" w:color="auto" w:fill="B6DDE8"/>
        <w:spacing w:before="120" w:after="120"/>
        <w:ind w:firstLine="0"/>
        <w:jc w:val="center"/>
        <w:rPr>
          <w:b/>
          <w:i/>
          <w:sz w:val="24"/>
          <w:szCs w:val="24"/>
        </w:rPr>
      </w:pPr>
      <w:r w:rsidRPr="00D9459A">
        <w:rPr>
          <w:b/>
          <w:sz w:val="24"/>
          <w:szCs w:val="24"/>
        </w:rPr>
        <w:t xml:space="preserve">ОХОРОНА ЗДОРОВ'Я </w:t>
      </w:r>
      <w:r w:rsidR="00EF4943" w:rsidRPr="00D9459A">
        <w:rPr>
          <w:i/>
          <w:sz w:val="24"/>
          <w:szCs w:val="24"/>
        </w:rPr>
        <w:t>(дані на 01.</w:t>
      </w:r>
      <w:r w:rsidR="00E24A6B">
        <w:rPr>
          <w:i/>
          <w:sz w:val="24"/>
          <w:szCs w:val="24"/>
          <w:lang w:val="ru-RU"/>
        </w:rPr>
        <w:t>07</w:t>
      </w:r>
      <w:r w:rsidR="00EF4943" w:rsidRPr="00D9459A">
        <w:rPr>
          <w:i/>
          <w:sz w:val="24"/>
          <w:szCs w:val="24"/>
        </w:rPr>
        <w:t>.201</w:t>
      </w:r>
      <w:r w:rsidR="003D089D">
        <w:rPr>
          <w:i/>
          <w:sz w:val="24"/>
          <w:szCs w:val="24"/>
          <w:lang w:val="ru-RU"/>
        </w:rPr>
        <w:t>9</w:t>
      </w:r>
      <w:r w:rsidRPr="00D9459A">
        <w:rPr>
          <w:i/>
          <w:sz w:val="24"/>
          <w:szCs w:val="24"/>
        </w:rPr>
        <w:t>)</w:t>
      </w:r>
    </w:p>
    <w:tbl>
      <w:tblPr>
        <w:tblStyle w:val="17"/>
        <w:tblW w:w="9821" w:type="dxa"/>
        <w:tblInd w:w="0" w:type="dxa"/>
        <w:tblLayout w:type="fixed"/>
        <w:tblLook w:val="0000"/>
      </w:tblPr>
      <w:tblGrid>
        <w:gridCol w:w="6840"/>
        <w:gridCol w:w="1440"/>
        <w:gridCol w:w="1541"/>
      </w:tblGrid>
      <w:tr w:rsidR="00C307D6" w:rsidRPr="00D9459A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b/>
                <w:i/>
                <w:sz w:val="24"/>
                <w:szCs w:val="24"/>
              </w:rPr>
            </w:pPr>
            <w:r w:rsidRPr="00D9459A">
              <w:rPr>
                <w:b/>
                <w:i/>
                <w:sz w:val="24"/>
                <w:szCs w:val="24"/>
              </w:rPr>
              <w:t>Медичні заклади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C307D6">
            <w:pPr>
              <w:pStyle w:val="normal"/>
              <w:shd w:val="clear" w:color="auto" w:fill="FFFFFF"/>
              <w:ind w:left="-3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C307D6">
            <w:pPr>
              <w:pStyle w:val="normal"/>
              <w:shd w:val="clear" w:color="auto" w:fill="FFFFFF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C307D6" w:rsidRPr="00D9459A">
        <w:trPr>
          <w:trHeight w:val="64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left="284" w:hanging="5"/>
              <w:jc w:val="both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Кількість лікувальних закладів, поліклінік, амбулаторій, профілакторіїв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D9459A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38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один.</w:t>
            </w:r>
          </w:p>
        </w:tc>
      </w:tr>
      <w:tr w:rsidR="00C307D6" w:rsidRPr="00D9459A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ind w:left="284" w:hanging="5"/>
              <w:jc w:val="both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Кількість санаторіїв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D9459A" w:rsidRDefault="00540645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один.</w:t>
            </w:r>
          </w:p>
        </w:tc>
      </w:tr>
      <w:tr w:rsidR="00C307D6" w:rsidRPr="00D9459A">
        <w:trPr>
          <w:trHeight w:val="28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Планова ємність амбулаторно-поліклінічних закладів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D9459A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2030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Pr="00D9459A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відвід, за зміну</w:t>
            </w:r>
          </w:p>
        </w:tc>
      </w:tr>
      <w:tr w:rsidR="00C307D6">
        <w:trPr>
          <w:trHeight w:val="32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07D6" w:rsidRPr="00D9459A" w:rsidRDefault="00540645">
            <w:pPr>
              <w:pStyle w:val="normal"/>
              <w:shd w:val="clear" w:color="auto" w:fill="FFFFFF"/>
              <w:ind w:left="284" w:firstLine="0"/>
              <w:jc w:val="both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Забезпеченість лікарями на 10 тис. населення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7D6" w:rsidRPr="00D9459A" w:rsidRDefault="00540645">
            <w:pPr>
              <w:pStyle w:val="normal"/>
              <w:shd w:val="clear" w:color="auto" w:fill="FFFFFF"/>
              <w:ind w:left="-36"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35,5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7D6" w:rsidRDefault="00540645">
            <w:pPr>
              <w:pStyle w:val="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9459A">
              <w:rPr>
                <w:sz w:val="24"/>
                <w:szCs w:val="24"/>
              </w:rPr>
              <w:t>осіб</w:t>
            </w:r>
          </w:p>
        </w:tc>
      </w:tr>
    </w:tbl>
    <w:p w:rsidR="00C307D6" w:rsidRPr="00D9459A" w:rsidRDefault="00C307D6">
      <w:pPr>
        <w:pStyle w:val="normal"/>
        <w:shd w:val="clear" w:color="auto" w:fill="FFFFFF"/>
        <w:ind w:firstLine="0"/>
        <w:rPr>
          <w:lang w:val="ru-RU"/>
        </w:rPr>
      </w:pPr>
    </w:p>
    <w:sectPr w:rsidR="00C307D6" w:rsidRPr="00D9459A" w:rsidSect="00540645">
      <w:pgSz w:w="11906" w:h="16838"/>
      <w:pgMar w:top="426" w:right="850" w:bottom="899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C307D6"/>
    <w:rsid w:val="0000120E"/>
    <w:rsid w:val="0004475D"/>
    <w:rsid w:val="00092F24"/>
    <w:rsid w:val="000C56A6"/>
    <w:rsid w:val="000F2D61"/>
    <w:rsid w:val="000F3B09"/>
    <w:rsid w:val="000F47AF"/>
    <w:rsid w:val="001128A0"/>
    <w:rsid w:val="00134967"/>
    <w:rsid w:val="00145025"/>
    <w:rsid w:val="0019351B"/>
    <w:rsid w:val="001B7367"/>
    <w:rsid w:val="001C5BAC"/>
    <w:rsid w:val="001E492A"/>
    <w:rsid w:val="0020497B"/>
    <w:rsid w:val="00237235"/>
    <w:rsid w:val="002406B2"/>
    <w:rsid w:val="00256A1C"/>
    <w:rsid w:val="0027531B"/>
    <w:rsid w:val="00285402"/>
    <w:rsid w:val="00293FA3"/>
    <w:rsid w:val="002A6C26"/>
    <w:rsid w:val="002E5E0E"/>
    <w:rsid w:val="00301BE2"/>
    <w:rsid w:val="0032013F"/>
    <w:rsid w:val="0032793D"/>
    <w:rsid w:val="00332B58"/>
    <w:rsid w:val="003409B6"/>
    <w:rsid w:val="00342F14"/>
    <w:rsid w:val="003442AA"/>
    <w:rsid w:val="00383F47"/>
    <w:rsid w:val="00390E3D"/>
    <w:rsid w:val="003957AA"/>
    <w:rsid w:val="00397C16"/>
    <w:rsid w:val="003A29DE"/>
    <w:rsid w:val="003D089D"/>
    <w:rsid w:val="00403BAD"/>
    <w:rsid w:val="00413527"/>
    <w:rsid w:val="00423016"/>
    <w:rsid w:val="00464706"/>
    <w:rsid w:val="004A1822"/>
    <w:rsid w:val="00540645"/>
    <w:rsid w:val="00574B94"/>
    <w:rsid w:val="005A7410"/>
    <w:rsid w:val="005E4D6C"/>
    <w:rsid w:val="005E6810"/>
    <w:rsid w:val="00655DFF"/>
    <w:rsid w:val="00675E3F"/>
    <w:rsid w:val="00690F45"/>
    <w:rsid w:val="00746958"/>
    <w:rsid w:val="00755C81"/>
    <w:rsid w:val="00756C2B"/>
    <w:rsid w:val="0076026D"/>
    <w:rsid w:val="007770B5"/>
    <w:rsid w:val="007B466A"/>
    <w:rsid w:val="007F64AE"/>
    <w:rsid w:val="0086097A"/>
    <w:rsid w:val="00861858"/>
    <w:rsid w:val="008665EA"/>
    <w:rsid w:val="0086674A"/>
    <w:rsid w:val="008820F0"/>
    <w:rsid w:val="008D1E89"/>
    <w:rsid w:val="008D23DC"/>
    <w:rsid w:val="00912ACA"/>
    <w:rsid w:val="00917CF8"/>
    <w:rsid w:val="00943035"/>
    <w:rsid w:val="00946F98"/>
    <w:rsid w:val="009A5B6C"/>
    <w:rsid w:val="009B68C6"/>
    <w:rsid w:val="009C1FC3"/>
    <w:rsid w:val="009C6BCD"/>
    <w:rsid w:val="009D6728"/>
    <w:rsid w:val="009E5494"/>
    <w:rsid w:val="009E6FAE"/>
    <w:rsid w:val="00A22FFB"/>
    <w:rsid w:val="00A56342"/>
    <w:rsid w:val="00A673D2"/>
    <w:rsid w:val="00A97B3D"/>
    <w:rsid w:val="00AA11FA"/>
    <w:rsid w:val="00AA260A"/>
    <w:rsid w:val="00B05098"/>
    <w:rsid w:val="00B26BDC"/>
    <w:rsid w:val="00BB032A"/>
    <w:rsid w:val="00C258AC"/>
    <w:rsid w:val="00C307D6"/>
    <w:rsid w:val="00C314E1"/>
    <w:rsid w:val="00C3672C"/>
    <w:rsid w:val="00C653D6"/>
    <w:rsid w:val="00C73698"/>
    <w:rsid w:val="00C7413C"/>
    <w:rsid w:val="00C9224F"/>
    <w:rsid w:val="00C95F0A"/>
    <w:rsid w:val="00CB0D98"/>
    <w:rsid w:val="00D222A7"/>
    <w:rsid w:val="00D371C4"/>
    <w:rsid w:val="00D9459A"/>
    <w:rsid w:val="00DB48E8"/>
    <w:rsid w:val="00DD6F1C"/>
    <w:rsid w:val="00DD7DCE"/>
    <w:rsid w:val="00E11E40"/>
    <w:rsid w:val="00E12584"/>
    <w:rsid w:val="00E24A6B"/>
    <w:rsid w:val="00E35C88"/>
    <w:rsid w:val="00E372FC"/>
    <w:rsid w:val="00E63A74"/>
    <w:rsid w:val="00E906FF"/>
    <w:rsid w:val="00EA0103"/>
    <w:rsid w:val="00ED592B"/>
    <w:rsid w:val="00EE78A0"/>
    <w:rsid w:val="00EF2160"/>
    <w:rsid w:val="00EF27B1"/>
    <w:rsid w:val="00EF4943"/>
    <w:rsid w:val="00EF5EAF"/>
    <w:rsid w:val="00F141ED"/>
    <w:rsid w:val="00F15B45"/>
    <w:rsid w:val="00F86DA0"/>
    <w:rsid w:val="00FC50EC"/>
    <w:rsid w:val="00FF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uk-UA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FC"/>
  </w:style>
  <w:style w:type="paragraph" w:styleId="1">
    <w:name w:val="heading 1"/>
    <w:basedOn w:val="normal"/>
    <w:next w:val="normal"/>
    <w:rsid w:val="00C307D6"/>
    <w:pPr>
      <w:keepNext/>
      <w:ind w:firstLine="0"/>
      <w:outlineLvl w:val="0"/>
    </w:pPr>
    <w:rPr>
      <w:b/>
      <w:i/>
    </w:rPr>
  </w:style>
  <w:style w:type="paragraph" w:styleId="2">
    <w:name w:val="heading 2"/>
    <w:basedOn w:val="normal"/>
    <w:next w:val="normal"/>
    <w:rsid w:val="00C307D6"/>
    <w:pPr>
      <w:keepNext/>
      <w:ind w:right="-517"/>
      <w:jc w:val="both"/>
      <w:outlineLvl w:val="1"/>
    </w:pPr>
    <w:rPr>
      <w:b/>
      <w:i/>
    </w:rPr>
  </w:style>
  <w:style w:type="paragraph" w:styleId="3">
    <w:name w:val="heading 3"/>
    <w:basedOn w:val="normal"/>
    <w:next w:val="normal"/>
    <w:rsid w:val="00C307D6"/>
    <w:pPr>
      <w:keepNext/>
      <w:ind w:firstLine="0"/>
      <w:jc w:val="right"/>
      <w:outlineLvl w:val="2"/>
    </w:pPr>
    <w:rPr>
      <w:b/>
      <w:i/>
    </w:rPr>
  </w:style>
  <w:style w:type="paragraph" w:styleId="4">
    <w:name w:val="heading 4"/>
    <w:basedOn w:val="normal"/>
    <w:next w:val="normal"/>
    <w:rsid w:val="00C307D6"/>
    <w:pPr>
      <w:keepNext/>
      <w:ind w:left="4111" w:right="-517" w:firstLine="0"/>
      <w:jc w:val="both"/>
      <w:outlineLvl w:val="3"/>
    </w:pPr>
    <w:rPr>
      <w:b/>
      <w:i/>
    </w:rPr>
  </w:style>
  <w:style w:type="paragraph" w:styleId="5">
    <w:name w:val="heading 5"/>
    <w:basedOn w:val="normal"/>
    <w:next w:val="normal"/>
    <w:rsid w:val="00C307D6"/>
    <w:pPr>
      <w:keepNext/>
      <w:widowControl/>
      <w:ind w:firstLine="2977"/>
      <w:outlineLvl w:val="4"/>
    </w:pPr>
    <w:rPr>
      <w:b/>
    </w:rPr>
  </w:style>
  <w:style w:type="paragraph" w:styleId="6">
    <w:name w:val="heading 6"/>
    <w:basedOn w:val="normal"/>
    <w:next w:val="normal"/>
    <w:rsid w:val="00C307D6"/>
    <w:pPr>
      <w:keepNext/>
      <w:widowControl/>
      <w:ind w:firstLine="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307D6"/>
  </w:style>
  <w:style w:type="table" w:customStyle="1" w:styleId="TableNormal">
    <w:name w:val="Table Normal"/>
    <w:rsid w:val="00C307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307D6"/>
    <w:pPr>
      <w:ind w:firstLine="0"/>
      <w:jc w:val="center"/>
    </w:pPr>
    <w:rPr>
      <w:b/>
    </w:rPr>
  </w:style>
  <w:style w:type="paragraph" w:styleId="a4">
    <w:name w:val="Subtitle"/>
    <w:basedOn w:val="normal"/>
    <w:next w:val="normal"/>
    <w:rsid w:val="00C307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9">
    <w:name w:val="9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8">
    <w:name w:val="8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7">
    <w:name w:val="7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60">
    <w:name w:val="6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50">
    <w:name w:val="5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20">
    <w:name w:val="2"/>
    <w:basedOn w:val="TableNormal"/>
    <w:rsid w:val="00C307D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"/>
    <w:basedOn w:val="TableNormal"/>
    <w:rsid w:val="00C307D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customStyle="1" w:styleId="18">
    <w:name w:val="Обычный1"/>
    <w:rsid w:val="00397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2019-04-03T11:56:00Z</dcterms:created>
  <dcterms:modified xsi:type="dcterms:W3CDTF">2019-07-04T11:18:00Z</dcterms:modified>
</cp:coreProperties>
</file>