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A" w:rsidRDefault="002817D5" w:rsidP="002817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817D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ОГОЛОШЕННЯ</w:t>
      </w:r>
    </w:p>
    <w:p w:rsidR="002817D5" w:rsidRDefault="002817D5" w:rsidP="002817D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статті 28 Бюджетного кодексу України</w:t>
      </w:r>
    </w:p>
    <w:p w:rsidR="002817D5" w:rsidRDefault="002817D5" w:rsidP="007472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 лютого 2019 року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 відбудеться публічне представлення звітів про виконання паспортів бюджетних програм місцевого бюджету за 2018 рік</w:t>
      </w:r>
      <w:r w:rsidR="00747237">
        <w:rPr>
          <w:rFonts w:ascii="Times New Roman" w:hAnsi="Times New Roman" w:cs="Times New Roman"/>
          <w:sz w:val="28"/>
          <w:szCs w:val="28"/>
          <w:lang w:val="uk-UA"/>
        </w:rPr>
        <w:t xml:space="preserve"> за кодами програмної класифікації видатків:</w:t>
      </w:r>
      <w:bookmarkStart w:id="0" w:name="_GoBack"/>
      <w:bookmarkEnd w:id="0"/>
    </w:p>
    <w:p w:rsidR="00747237" w:rsidRDefault="00747237" w:rsidP="007472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1014030 </w:t>
      </w:r>
      <w:r>
        <w:rPr>
          <w:b/>
          <w:lang w:val="uk-UA"/>
        </w:rPr>
        <w:t>«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47237" w:rsidRPr="00747237" w:rsidRDefault="00747237" w:rsidP="0074723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Default="00747237" w:rsidP="007472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237">
        <w:rPr>
          <w:rFonts w:ascii="Times New Roman" w:hAnsi="Times New Roman" w:cs="Times New Roman"/>
          <w:sz w:val="28"/>
          <w:szCs w:val="28"/>
          <w:lang w:val="uk-UA"/>
        </w:rPr>
        <w:t xml:space="preserve">1014040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музеїв  і виставок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47237" w:rsidRPr="00747237" w:rsidRDefault="00747237" w:rsidP="0074723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Default="00747237" w:rsidP="007472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237">
        <w:rPr>
          <w:rFonts w:ascii="Times New Roman" w:hAnsi="Times New Roman" w:cs="Times New Roman"/>
          <w:sz w:val="28"/>
          <w:szCs w:val="28"/>
          <w:lang w:val="uk-UA"/>
        </w:rPr>
        <w:t xml:space="preserve">1014060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діяльності палаців і будинків </w:t>
      </w:r>
    </w:p>
    <w:p w:rsidR="00747237" w:rsidRDefault="00747237" w:rsidP="0074723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237">
        <w:rPr>
          <w:rFonts w:ascii="Times New Roman" w:hAnsi="Times New Roman" w:cs="Times New Roman"/>
          <w:sz w:val="28"/>
          <w:szCs w:val="28"/>
          <w:lang w:val="uk-UA"/>
        </w:rPr>
        <w:t>культури,клубів,центрів дозвілля та інших клубних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47237" w:rsidRPr="00747237" w:rsidRDefault="00747237" w:rsidP="0074723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Pr="00747237" w:rsidRDefault="00747237" w:rsidP="007472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7237">
        <w:rPr>
          <w:rFonts w:ascii="Times New Roman" w:hAnsi="Times New Roman" w:cs="Times New Roman"/>
          <w:sz w:val="28"/>
          <w:szCs w:val="28"/>
          <w:lang w:val="uk-UA"/>
        </w:rPr>
        <w:t>101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 xml:space="preserve">082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>Інші заходи в галузі культури і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7D5" w:rsidRDefault="002817D5" w:rsidP="0074723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Default="00747237" w:rsidP="0074723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Default="00747237" w:rsidP="0074723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7237" w:rsidRDefault="00747237" w:rsidP="00747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проведення: м. </w:t>
      </w:r>
      <w:r w:rsidRPr="00747237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площа Миру,2</w:t>
      </w:r>
    </w:p>
    <w:p w:rsidR="00747237" w:rsidRDefault="00747237" w:rsidP="00747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Зал засідань     3-й поверх</w:t>
      </w:r>
    </w:p>
    <w:p w:rsidR="00747237" w:rsidRPr="00747237" w:rsidRDefault="00747237" w:rsidP="007472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Початок: 10.00</w:t>
      </w:r>
    </w:p>
    <w:sectPr w:rsidR="00747237" w:rsidRPr="0074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F02"/>
    <w:multiLevelType w:val="hybridMultilevel"/>
    <w:tmpl w:val="DC4AAEA0"/>
    <w:lvl w:ilvl="0" w:tplc="68C602E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D5"/>
    <w:rsid w:val="0013692A"/>
    <w:rsid w:val="002817D5"/>
    <w:rsid w:val="007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2019-02-12T13:37:00Z</dcterms:created>
  <dcterms:modified xsi:type="dcterms:W3CDTF">2019-02-12T13:55:00Z</dcterms:modified>
</cp:coreProperties>
</file>