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54" w:rsidRDefault="00682954" w:rsidP="006829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Продовжується робота групи «мобільного офісу»</w:t>
      </w:r>
    </w:p>
    <w:p w:rsidR="00EA0142" w:rsidRPr="00682954" w:rsidRDefault="006829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EA0142" w:rsidRPr="00682954">
        <w:rPr>
          <w:rFonts w:ascii="Times New Roman" w:hAnsi="Times New Roman" w:cs="Times New Roman"/>
          <w:sz w:val="28"/>
        </w:rPr>
        <w:t xml:space="preserve">21 червня 2018 року </w:t>
      </w:r>
      <w:r>
        <w:rPr>
          <w:rFonts w:ascii="Times New Roman" w:hAnsi="Times New Roman" w:cs="Times New Roman"/>
          <w:sz w:val="28"/>
        </w:rPr>
        <w:t>відбувся виїз</w:t>
      </w:r>
      <w:r w:rsidR="00EA0142" w:rsidRPr="00682954">
        <w:rPr>
          <w:rFonts w:ascii="Times New Roman" w:hAnsi="Times New Roman" w:cs="Times New Roman"/>
          <w:sz w:val="28"/>
        </w:rPr>
        <w:t xml:space="preserve">ний прийом громадян </w:t>
      </w:r>
      <w:r>
        <w:rPr>
          <w:rFonts w:ascii="Times New Roman" w:hAnsi="Times New Roman" w:cs="Times New Roman"/>
          <w:sz w:val="28"/>
        </w:rPr>
        <w:t>«</w:t>
      </w:r>
      <w:r w:rsidR="00EA0142" w:rsidRPr="00682954">
        <w:rPr>
          <w:rFonts w:ascii="Times New Roman" w:hAnsi="Times New Roman" w:cs="Times New Roman"/>
          <w:sz w:val="28"/>
        </w:rPr>
        <w:t>мобільного соціального офісу</w:t>
      </w:r>
      <w:r w:rsidR="00D73C1D">
        <w:rPr>
          <w:rFonts w:ascii="Times New Roman" w:hAnsi="Times New Roman" w:cs="Times New Roman"/>
          <w:sz w:val="28"/>
        </w:rPr>
        <w:t>»</w:t>
      </w:r>
      <w:r w:rsidR="00EA0142" w:rsidRPr="00682954">
        <w:rPr>
          <w:rFonts w:ascii="Times New Roman" w:hAnsi="Times New Roman" w:cs="Times New Roman"/>
          <w:sz w:val="28"/>
        </w:rPr>
        <w:t xml:space="preserve"> у  </w:t>
      </w:r>
      <w:proofErr w:type="spellStart"/>
      <w:r w:rsidR="00EA0142" w:rsidRPr="00682954">
        <w:rPr>
          <w:rFonts w:ascii="Times New Roman" w:hAnsi="Times New Roman" w:cs="Times New Roman"/>
          <w:sz w:val="28"/>
        </w:rPr>
        <w:t>Новотошківській</w:t>
      </w:r>
      <w:proofErr w:type="spellEnd"/>
      <w:r w:rsidR="00D73C1D">
        <w:rPr>
          <w:rFonts w:ascii="Times New Roman" w:hAnsi="Times New Roman" w:cs="Times New Roman"/>
          <w:sz w:val="28"/>
        </w:rPr>
        <w:t xml:space="preserve"> ВЦА</w:t>
      </w:r>
      <w:r w:rsidR="00EA0142" w:rsidRPr="00682954">
        <w:rPr>
          <w:rFonts w:ascii="Times New Roman" w:hAnsi="Times New Roman" w:cs="Times New Roman"/>
          <w:sz w:val="28"/>
        </w:rPr>
        <w:t xml:space="preserve">. Соціальні питання розглядали представники управління соціального захисту населення Райдержадміністрації та Пенсійного фонду України у </w:t>
      </w:r>
      <w:proofErr w:type="spellStart"/>
      <w:r w:rsidR="00EA0142" w:rsidRPr="00682954">
        <w:rPr>
          <w:rFonts w:ascii="Times New Roman" w:hAnsi="Times New Roman" w:cs="Times New Roman"/>
          <w:sz w:val="28"/>
        </w:rPr>
        <w:t>Попаснянському</w:t>
      </w:r>
      <w:proofErr w:type="spellEnd"/>
      <w:r w:rsidR="00EA0142" w:rsidRPr="00682954">
        <w:rPr>
          <w:rFonts w:ascii="Times New Roman" w:hAnsi="Times New Roman" w:cs="Times New Roman"/>
          <w:sz w:val="28"/>
        </w:rPr>
        <w:t xml:space="preserve"> районі.</w:t>
      </w:r>
    </w:p>
    <w:p w:rsidR="00EA0142" w:rsidRPr="00682954" w:rsidRDefault="006829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EA0142" w:rsidRPr="00682954">
        <w:rPr>
          <w:rFonts w:ascii="Times New Roman" w:hAnsi="Times New Roman" w:cs="Times New Roman"/>
          <w:sz w:val="28"/>
        </w:rPr>
        <w:t>На прийомі надано консультації 34 громадянам з питань призначення субсидії на</w:t>
      </w:r>
      <w:r>
        <w:rPr>
          <w:rFonts w:ascii="Times New Roman" w:hAnsi="Times New Roman" w:cs="Times New Roman"/>
          <w:sz w:val="28"/>
        </w:rPr>
        <w:t xml:space="preserve"> житлово-комунальні послуги та</w:t>
      </w:r>
      <w:r w:rsidR="00EA0142" w:rsidRPr="00682954">
        <w:rPr>
          <w:rFonts w:ascii="Times New Roman" w:hAnsi="Times New Roman" w:cs="Times New Roman"/>
          <w:sz w:val="28"/>
        </w:rPr>
        <w:t xml:space="preserve"> тверде паливо</w:t>
      </w:r>
      <w:r w:rsidRPr="00682954">
        <w:rPr>
          <w:rFonts w:ascii="Times New Roman" w:hAnsi="Times New Roman" w:cs="Times New Roman"/>
          <w:sz w:val="28"/>
        </w:rPr>
        <w:t>, виплат щомісячної адресної допомоги переміщеним особам</w:t>
      </w:r>
      <w:r w:rsidR="00D73C1D">
        <w:rPr>
          <w:rFonts w:ascii="Times New Roman" w:hAnsi="Times New Roman" w:cs="Times New Roman"/>
          <w:sz w:val="28"/>
        </w:rPr>
        <w:t>, крім того прийнято 4 заяви декларації для перевірки права для призначення субсидії на тверде паливо н</w:t>
      </w:r>
      <w:bookmarkStart w:id="0" w:name="_GoBack"/>
      <w:bookmarkEnd w:id="0"/>
      <w:r w:rsidR="00D73C1D">
        <w:rPr>
          <w:rFonts w:ascii="Times New Roman" w:hAnsi="Times New Roman" w:cs="Times New Roman"/>
          <w:sz w:val="28"/>
        </w:rPr>
        <w:t xml:space="preserve">а поточний період. </w:t>
      </w:r>
    </w:p>
    <w:p w:rsidR="00EA0142" w:rsidRDefault="00EA0142"/>
    <w:sectPr w:rsidR="00EA01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42"/>
    <w:rsid w:val="002F245F"/>
    <w:rsid w:val="00682954"/>
    <w:rsid w:val="00D73C1D"/>
    <w:rsid w:val="00E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FDEC"/>
  <w15:chartTrackingRefBased/>
  <w15:docId w15:val="{FDFBFFD1-B43F-4AE6-9450-135E7E25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2018-06-21T13:16:00Z</dcterms:created>
  <dcterms:modified xsi:type="dcterms:W3CDTF">2018-06-21T13:41:00Z</dcterms:modified>
</cp:coreProperties>
</file>