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01" w:rsidRDefault="00BD5B01" w:rsidP="00BD5B0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березня 2019 року </w:t>
      </w:r>
      <w:r w:rsidRPr="00BD5B01">
        <w:rPr>
          <w:rFonts w:ascii="Times New Roman" w:hAnsi="Times New Roman" w:cs="Times New Roman"/>
          <w:sz w:val="28"/>
          <w:szCs w:val="28"/>
        </w:rPr>
        <w:t>проведено тематичний вечір до Дня   українського добровольця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86C0C" w:rsidRPr="00BD5B01" w:rsidRDefault="00BD5B01" w:rsidP="00BD5B0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5B01">
        <w:rPr>
          <w:rFonts w:ascii="Times New Roman" w:hAnsi="Times New Roman" w:cs="Times New Roman"/>
          <w:sz w:val="28"/>
          <w:szCs w:val="28"/>
        </w:rPr>
        <w:t xml:space="preserve">14 березня 2019 р. з метою вшанування мужності та героїзму захисників незалежності, суверенітету та територіальної цілісності України в КЗ «ПРЦНСП» проведено тематичний вечір до Дня   українського добровольця для підопічних відділення денного перебування «Живе лиш той, хто не живе для себе, хто для других виборює життя». В ході проведення заходу присутні ознайомилися з першим прикладом добровольчества, якою була Запорізька Січ, дізналися про боротьбу легіону українських Січових Стрільців, про мужність добровольців у роки Другої Світової війни, про героїзм самих відомих добровольчих формувань АТО України.  </w:t>
      </w:r>
    </w:p>
    <w:p w:rsidR="00BD5B01" w:rsidRPr="00BD5B01" w:rsidRDefault="00BD5B01">
      <w:pPr>
        <w:rPr>
          <w:rFonts w:ascii="Times New Roman" w:hAnsi="Times New Roman" w:cs="Times New Roman"/>
          <w:sz w:val="28"/>
          <w:szCs w:val="28"/>
        </w:rPr>
      </w:pPr>
    </w:p>
    <w:sectPr w:rsidR="00BD5B01" w:rsidRPr="00BD5B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E8"/>
    <w:rsid w:val="00486C0C"/>
    <w:rsid w:val="00BD5B01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254</Characters>
  <Application>Microsoft Office Word</Application>
  <DocSecurity>0</DocSecurity>
  <Lines>2</Lines>
  <Paragraphs>1</Paragraphs>
  <ScaleCrop>false</ScaleCrop>
  <Company>Home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2019-03-18T14:18:00Z</dcterms:created>
  <dcterms:modified xsi:type="dcterms:W3CDTF">2019-03-18T14:19:00Z</dcterms:modified>
</cp:coreProperties>
</file>