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77" w:rsidRDefault="00451D77"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451D77" w:rsidRDefault="00451D77"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451D77" w:rsidRDefault="00451D77"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451D77" w:rsidRDefault="00451D77"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451D77" w:rsidRPr="003D362F" w:rsidRDefault="00451D77" w:rsidP="003D362F">
      <w:pPr>
        <w:spacing w:after="0" w:line="240" w:lineRule="auto"/>
        <w:rPr>
          <w:rFonts w:ascii="Times New Roman" w:hAnsi="Times New Roman" w:cs="Times New Roman"/>
          <w:sz w:val="16"/>
          <w:szCs w:val="16"/>
          <w:lang w:val="uk-UA"/>
        </w:rPr>
      </w:pPr>
    </w:p>
    <w:p w:rsidR="00451D77" w:rsidRDefault="00451D77" w:rsidP="00427B82">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НАКАЗ</w:t>
      </w:r>
    </w:p>
    <w:p w:rsidR="00451D77" w:rsidRDefault="00451D77"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451D77" w:rsidRPr="003D362F" w:rsidRDefault="00451D77"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06  серпня 2018 р.                                                        №  45  / </w:t>
      </w:r>
      <w:bookmarkStart w:id="0" w:name="_GoBack"/>
      <w:bookmarkEnd w:id="0"/>
      <w:r>
        <w:rPr>
          <w:rFonts w:ascii="Times New Roman" w:hAnsi="Times New Roman" w:cs="Times New Roman"/>
          <w:sz w:val="28"/>
          <w:szCs w:val="28"/>
          <w:lang w:val="uk-UA"/>
        </w:rPr>
        <w:t xml:space="preserve"> 122 </w:t>
      </w:r>
    </w:p>
    <w:p w:rsidR="00451D77" w:rsidRDefault="00451D77"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451D77" w:rsidRDefault="00451D77"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451D77" w:rsidRPr="003D362F" w:rsidRDefault="00451D77" w:rsidP="003D362F">
      <w:pPr>
        <w:tabs>
          <w:tab w:val="left" w:pos="6195"/>
        </w:tabs>
        <w:spacing w:after="0" w:line="240" w:lineRule="auto"/>
        <w:rPr>
          <w:rFonts w:ascii="Times New Roman" w:hAnsi="Times New Roman" w:cs="Times New Roman"/>
          <w:sz w:val="16"/>
          <w:szCs w:val="16"/>
          <w:lang w:val="uk-UA"/>
        </w:rPr>
      </w:pPr>
    </w:p>
    <w:p w:rsidR="00451D77" w:rsidRDefault="00451D77"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06.08</w:t>
      </w:r>
      <w:r w:rsidRPr="002D3D44">
        <w:rPr>
          <w:rFonts w:ascii="Times New Roman" w:hAnsi="Times New Roman" w:cs="Times New Roman"/>
          <w:sz w:val="28"/>
          <w:szCs w:val="28"/>
          <w:lang w:val="uk-UA"/>
        </w:rPr>
        <w:t xml:space="preserve">.2018 р. № </w:t>
      </w:r>
      <w:r>
        <w:rPr>
          <w:rFonts w:ascii="Times New Roman" w:hAnsi="Times New Roman" w:cs="Times New Roman"/>
          <w:sz w:val="28"/>
          <w:szCs w:val="28"/>
          <w:lang w:val="uk-UA"/>
        </w:rPr>
        <w:t>922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451D77" w:rsidRPr="003D362F" w:rsidRDefault="00451D77" w:rsidP="003D362F">
      <w:pPr>
        <w:tabs>
          <w:tab w:val="left" w:pos="6195"/>
        </w:tabs>
        <w:spacing w:after="0" w:line="240" w:lineRule="auto"/>
        <w:jc w:val="both"/>
        <w:rPr>
          <w:rFonts w:ascii="Times New Roman" w:hAnsi="Times New Roman" w:cs="Times New Roman"/>
          <w:sz w:val="18"/>
          <w:szCs w:val="18"/>
          <w:lang w:val="uk-UA"/>
        </w:rPr>
      </w:pPr>
    </w:p>
    <w:p w:rsidR="00451D77" w:rsidRDefault="00451D77" w:rsidP="003D362F">
      <w:pPr>
        <w:tabs>
          <w:tab w:val="left" w:pos="6195"/>
        </w:tabs>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НАКАЗУЄМО:</w:t>
      </w:r>
    </w:p>
    <w:p w:rsidR="00451D77" w:rsidRPr="003D362F" w:rsidRDefault="00451D77" w:rsidP="003D362F">
      <w:pPr>
        <w:tabs>
          <w:tab w:val="left" w:pos="6195"/>
        </w:tabs>
        <w:spacing w:after="0" w:line="240" w:lineRule="auto"/>
        <w:jc w:val="both"/>
        <w:rPr>
          <w:rFonts w:ascii="Times New Roman" w:hAnsi="Times New Roman" w:cs="Times New Roman"/>
          <w:sz w:val="16"/>
          <w:szCs w:val="16"/>
          <w:lang w:val="uk-UA"/>
        </w:rPr>
      </w:pPr>
    </w:p>
    <w:p w:rsidR="00451D77" w:rsidRDefault="00451D77"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0813121 «Утримання та забезпечення діяльності центрів соціальних служб для сім’ї, дітей та молоді», який затверджено спільним наказом управління фінансів та управління соціального захисту населення від 14.05.2018 року № 29/86, виклавши його у новій редакції, що додається.</w:t>
      </w:r>
    </w:p>
    <w:p w:rsidR="00451D77" w:rsidRDefault="00451D77" w:rsidP="003D362F">
      <w:pPr>
        <w:rPr>
          <w:rFonts w:ascii="Times New Roman" w:hAnsi="Times New Roman" w:cs="Times New Roman"/>
          <w:sz w:val="28"/>
          <w:szCs w:val="28"/>
          <w:lang w:val="uk-UA"/>
        </w:rPr>
      </w:pPr>
    </w:p>
    <w:p w:rsidR="00451D77" w:rsidRDefault="00451D77"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управління                                  Начальника управління </w:t>
      </w:r>
    </w:p>
    <w:p w:rsidR="00451D77" w:rsidRDefault="00451D77"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451D77" w:rsidRDefault="00451D77"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w:t>
      </w:r>
    </w:p>
    <w:p w:rsidR="00451D77" w:rsidRDefault="00451D77"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451D77" w:rsidRDefault="00451D77"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51D77" w:rsidRDefault="00451D77"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451D77" w:rsidRPr="003D362F" w:rsidRDefault="00451D77"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______________Н.П.Скребцова                         ____________ Г.В.Карачевцева</w:t>
      </w:r>
    </w:p>
    <w:sectPr w:rsidR="00451D77"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523F2"/>
    <w:rsid w:val="00076E15"/>
    <w:rsid w:val="0011298E"/>
    <w:rsid w:val="0016361D"/>
    <w:rsid w:val="00237877"/>
    <w:rsid w:val="00257815"/>
    <w:rsid w:val="002B6EB5"/>
    <w:rsid w:val="002D3D44"/>
    <w:rsid w:val="00302D90"/>
    <w:rsid w:val="003D0604"/>
    <w:rsid w:val="003D362F"/>
    <w:rsid w:val="003E41F3"/>
    <w:rsid w:val="00404BDE"/>
    <w:rsid w:val="00427B82"/>
    <w:rsid w:val="00445D5F"/>
    <w:rsid w:val="00451D77"/>
    <w:rsid w:val="004E73A5"/>
    <w:rsid w:val="006E76B1"/>
    <w:rsid w:val="007A336B"/>
    <w:rsid w:val="008D0EDB"/>
    <w:rsid w:val="0097503B"/>
    <w:rsid w:val="00BC5C37"/>
    <w:rsid w:val="00BF6C79"/>
    <w:rsid w:val="00D02715"/>
    <w:rsid w:val="00DF75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103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Pages>
  <Words>308</Words>
  <Characters>1759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2018-03-20T11:47:00Z</dcterms:created>
  <dcterms:modified xsi:type="dcterms:W3CDTF">2018-08-07T12:33:00Z</dcterms:modified>
</cp:coreProperties>
</file>