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537ED3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05</w:t>
      </w:r>
      <w:r w:rsidR="00556C02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84</w:t>
      </w:r>
      <w:r w:rsidR="00556C02">
        <w:rPr>
          <w:rFonts w:ascii="Times New Roman" w:hAnsi="Times New Roman" w:cs="Times New Roman"/>
          <w:sz w:val="28"/>
          <w:szCs w:val="28"/>
          <w:lang w:val="uk-UA"/>
        </w:rPr>
        <w:t xml:space="preserve">  /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4361">
        <w:rPr>
          <w:rFonts w:ascii="Times New Roman" w:hAnsi="Times New Roman" w:cs="Times New Roman"/>
          <w:sz w:val="28"/>
          <w:szCs w:val="28"/>
          <w:lang w:val="uk-UA"/>
        </w:rPr>
        <w:t>220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556C02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04.12.2018 року № 2292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</w:t>
      </w:r>
      <w:r w:rsidR="00EE6185">
        <w:rPr>
          <w:rFonts w:ascii="Times New Roman" w:hAnsi="Times New Roman" w:cs="Times New Roman"/>
          <w:sz w:val="28"/>
          <w:szCs w:val="28"/>
          <w:lang w:val="uk-UA"/>
        </w:rPr>
        <w:t xml:space="preserve">обсягів субвенції з державного бюджету місцевим </w:t>
      </w:r>
      <w:proofErr w:type="spellStart"/>
      <w:r w:rsidR="00EE6185">
        <w:rPr>
          <w:rFonts w:ascii="Times New Roman" w:hAnsi="Times New Roman" w:cs="Times New Roman"/>
          <w:sz w:val="28"/>
          <w:szCs w:val="28"/>
          <w:lang w:val="uk-UA"/>
        </w:rPr>
        <w:t>бюджетам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C7CC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9C7CC6">
        <w:rPr>
          <w:rFonts w:ascii="Times New Roman" w:hAnsi="Times New Roman" w:cs="Times New Roman"/>
          <w:sz w:val="28"/>
          <w:szCs w:val="28"/>
          <w:lang w:val="uk-UA"/>
        </w:rPr>
        <w:t>при народж</w:t>
      </w:r>
      <w:r w:rsidR="009974A2">
        <w:rPr>
          <w:rFonts w:ascii="Times New Roman" w:hAnsi="Times New Roman" w:cs="Times New Roman"/>
          <w:sz w:val="28"/>
          <w:szCs w:val="28"/>
          <w:lang w:val="uk-UA"/>
        </w:rPr>
        <w:t>енні дитини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BE3646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Н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аказ управління фінансів та управління соці</w:t>
      </w:r>
      <w:r w:rsidR="00EE6185">
        <w:rPr>
          <w:rFonts w:ascii="Times New Roman" w:hAnsi="Times New Roman" w:cs="Times New Roman"/>
          <w:sz w:val="28"/>
          <w:szCs w:val="28"/>
          <w:lang w:val="uk-UA"/>
        </w:rPr>
        <w:t>аль</w:t>
      </w:r>
      <w:r w:rsidR="00556C02">
        <w:rPr>
          <w:rFonts w:ascii="Times New Roman" w:hAnsi="Times New Roman" w:cs="Times New Roman"/>
          <w:sz w:val="28"/>
          <w:szCs w:val="28"/>
          <w:lang w:val="uk-UA"/>
        </w:rPr>
        <w:t>ного захисту населення від 08.11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.2018 року </w:t>
      </w:r>
      <w:r w:rsidR="00556C02">
        <w:rPr>
          <w:rFonts w:ascii="Times New Roman" w:hAnsi="Times New Roman" w:cs="Times New Roman"/>
          <w:sz w:val="28"/>
          <w:szCs w:val="28"/>
          <w:lang w:val="uk-UA"/>
        </w:rPr>
        <w:t>№ 76/188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2151B"/>
    <w:rsid w:val="000738C0"/>
    <w:rsid w:val="00121A5F"/>
    <w:rsid w:val="001A707C"/>
    <w:rsid w:val="00244148"/>
    <w:rsid w:val="00257815"/>
    <w:rsid w:val="002B3104"/>
    <w:rsid w:val="002E3499"/>
    <w:rsid w:val="003D362F"/>
    <w:rsid w:val="003F4415"/>
    <w:rsid w:val="00403447"/>
    <w:rsid w:val="00404BDE"/>
    <w:rsid w:val="00412CD5"/>
    <w:rsid w:val="004A0CAD"/>
    <w:rsid w:val="004B5BAA"/>
    <w:rsid w:val="00537ED3"/>
    <w:rsid w:val="0054177F"/>
    <w:rsid w:val="005472E1"/>
    <w:rsid w:val="00556C02"/>
    <w:rsid w:val="006C7166"/>
    <w:rsid w:val="006D4BAB"/>
    <w:rsid w:val="00770EE9"/>
    <w:rsid w:val="00780582"/>
    <w:rsid w:val="007F4881"/>
    <w:rsid w:val="00825EF0"/>
    <w:rsid w:val="008D31B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E3646"/>
    <w:rsid w:val="00BF069C"/>
    <w:rsid w:val="00D24361"/>
    <w:rsid w:val="00D44303"/>
    <w:rsid w:val="00DB761E"/>
    <w:rsid w:val="00DF5D0C"/>
    <w:rsid w:val="00DF7530"/>
    <w:rsid w:val="00EE6185"/>
    <w:rsid w:val="00EE797F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2018-07-23T13:51:00Z</cp:lastPrinted>
  <dcterms:created xsi:type="dcterms:W3CDTF">2018-03-20T11:47:00Z</dcterms:created>
  <dcterms:modified xsi:type="dcterms:W3CDTF">2018-12-06T07:43:00Z</dcterms:modified>
</cp:coreProperties>
</file>