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EC6EA8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08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5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53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   </w:t>
      </w:r>
      <w:r w:rsidR="00AB40D5">
        <w:rPr>
          <w:rFonts w:ascii="Times New Roman" w:hAnsi="Times New Roman" w:cs="Times New Roman"/>
          <w:sz w:val="28"/>
          <w:szCs w:val="28"/>
          <w:lang w:val="uk-UA"/>
        </w:rPr>
        <w:t>161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голови райдержадміністрації – керівника районної військово – цивільної адміністрації  від   05.10.2018 року № 1697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розпорядження голови райдержадміністрації – керівника районної військово – цивільної адміністрації  від   21.12.2017 року № 715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районний бюджет на 2018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рік”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974A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 xml:space="preserve">Надання   допомоги </w:t>
      </w:r>
      <w:r w:rsidR="009974A2">
        <w:rPr>
          <w:rFonts w:ascii="Times New Roman" w:hAnsi="Times New Roman" w:cs="Times New Roman"/>
          <w:sz w:val="28"/>
          <w:szCs w:val="28"/>
          <w:lang w:val="uk-UA"/>
        </w:rPr>
        <w:t>при усиновленні дитини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Спільний наказ управління фінансів та управління соціального захисту населення від 06.08.2018 року № 44/121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63223"/>
    <w:rsid w:val="00257815"/>
    <w:rsid w:val="002B3104"/>
    <w:rsid w:val="002E3499"/>
    <w:rsid w:val="003D362F"/>
    <w:rsid w:val="003F4415"/>
    <w:rsid w:val="00403447"/>
    <w:rsid w:val="00404BDE"/>
    <w:rsid w:val="004A0CAD"/>
    <w:rsid w:val="006C7166"/>
    <w:rsid w:val="006D4BAB"/>
    <w:rsid w:val="00770EE9"/>
    <w:rsid w:val="007F4881"/>
    <w:rsid w:val="00825EF0"/>
    <w:rsid w:val="008E261A"/>
    <w:rsid w:val="00924545"/>
    <w:rsid w:val="00994EAB"/>
    <w:rsid w:val="009974A2"/>
    <w:rsid w:val="009C3565"/>
    <w:rsid w:val="009D2AFD"/>
    <w:rsid w:val="00AB40D5"/>
    <w:rsid w:val="00AE4C33"/>
    <w:rsid w:val="00B02044"/>
    <w:rsid w:val="00B02B97"/>
    <w:rsid w:val="00BF069C"/>
    <w:rsid w:val="00DF7530"/>
    <w:rsid w:val="00EC6EA8"/>
    <w:rsid w:val="00EE797F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2018-07-23T13:51:00Z</cp:lastPrinted>
  <dcterms:created xsi:type="dcterms:W3CDTF">2018-03-20T11:47:00Z</dcterms:created>
  <dcterms:modified xsi:type="dcterms:W3CDTF">2018-10-11T05:25:00Z</dcterms:modified>
</cp:coreProperties>
</file>