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Попаснянська районна                                                  Попаснянська районна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державна адміністрація                                                 державна адміністрація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Управління соціального                                                Управління фінансів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захисту населення</w:t>
      </w:r>
    </w:p>
    <w:p w:rsidR="003D362F" w:rsidRPr="003D362F" w:rsidRDefault="003D362F" w:rsidP="003D362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D362F" w:rsidRDefault="003D362F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НАКАЗ</w:t>
      </w:r>
    </w:p>
    <w:p w:rsidR="003D362F" w:rsidRDefault="003D362F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Попасна</w:t>
      </w:r>
    </w:p>
    <w:p w:rsidR="003D362F" w:rsidRPr="003D362F" w:rsidRDefault="0011370D" w:rsidP="003D362F">
      <w:pPr>
        <w:tabs>
          <w:tab w:val="left" w:pos="6195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 08 </w:t>
      </w:r>
      <w:r w:rsidR="009245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>жовт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ня 2018 р.                        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№  69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/  </w:t>
      </w:r>
      <w:r w:rsidR="00411E0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DC75BE">
        <w:rPr>
          <w:rFonts w:ascii="Times New Roman" w:hAnsi="Times New Roman" w:cs="Times New Roman"/>
          <w:sz w:val="28"/>
          <w:szCs w:val="28"/>
          <w:lang w:val="uk-UA"/>
        </w:rPr>
        <w:t>77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:rsidR="003D362F" w:rsidRDefault="003D362F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внесення змін до паспорту</w:t>
      </w:r>
    </w:p>
    <w:p w:rsidR="003D362F" w:rsidRDefault="003D362F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бюджетної програми на 2018 рік</w:t>
      </w:r>
    </w:p>
    <w:p w:rsidR="003D362F" w:rsidRPr="003D362F" w:rsidRDefault="003D362F" w:rsidP="003D362F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D362F" w:rsidRPr="00825EF0" w:rsidRDefault="003D362F" w:rsidP="00825E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Керуючись  статтею 20 Бюджетного Кодексу України, Правилами складання паспортів бюджетних програм місцевих бюджетів та звітів про їх виконання, затверджених наказом Міністерства фінансів України від            26 серпня  2014 року № 836 (зі змінами), зареєстрованим у Міністерстві юстиції України 10 вересня 2014 року за № 1103/25880, відповідно  до </w:t>
      </w:r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 xml:space="preserve">розпорядження голови райдержадміністрації – керівника районної військово – цивільної адміністрації  від   05.10.2018 року № 1697  </w:t>
      </w:r>
      <w:proofErr w:type="spellStart"/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>“Про</w:t>
      </w:r>
      <w:proofErr w:type="spellEnd"/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 xml:space="preserve"> внесення змін  до розпорядження голови райдержадміністрації – керівника районної військово – цивільної адміністрації  від   21.12.2017 року № 715  </w:t>
      </w:r>
      <w:proofErr w:type="spellStart"/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>“Про</w:t>
      </w:r>
      <w:proofErr w:type="spellEnd"/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 xml:space="preserve"> районний бюджет на 2018 </w:t>
      </w:r>
      <w:proofErr w:type="spellStart"/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>рік”</w:t>
      </w:r>
      <w:proofErr w:type="spellEnd"/>
      <w:r w:rsidR="00825E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5EF0">
        <w:rPr>
          <w:rFonts w:ascii="Times New Roman" w:hAnsi="Times New Roman" w:cs="Times New Roman"/>
          <w:b/>
          <w:sz w:val="28"/>
          <w:szCs w:val="28"/>
          <w:lang w:val="uk-UA"/>
        </w:rPr>
        <w:t>наказуємо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3D362F" w:rsidRP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1. 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>Затвердити  паспорт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бюджетної програми на 2018 рік по управлінню соціального захисту населення Попаснянської районної державно</w:t>
      </w:r>
      <w:r w:rsidR="008E261A">
        <w:rPr>
          <w:rFonts w:ascii="Times New Roman" w:hAnsi="Times New Roman" w:cs="Times New Roman"/>
          <w:sz w:val="28"/>
          <w:szCs w:val="28"/>
          <w:lang w:val="uk-UA"/>
        </w:rPr>
        <w:t>ї адміністрації за КПКВК  08130</w:t>
      </w:r>
      <w:r w:rsidR="005F5C7B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5B0C1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02044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F55D38">
        <w:rPr>
          <w:rFonts w:ascii="Times New Roman" w:hAnsi="Times New Roman" w:cs="Times New Roman"/>
          <w:sz w:val="28"/>
          <w:szCs w:val="28"/>
          <w:lang w:val="uk-UA"/>
        </w:rPr>
        <w:t>Надання</w:t>
      </w:r>
      <w:r w:rsidR="004569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B0C10">
        <w:rPr>
          <w:rFonts w:ascii="Times New Roman" w:hAnsi="Times New Roman" w:cs="Times New Roman"/>
          <w:sz w:val="28"/>
          <w:szCs w:val="28"/>
          <w:lang w:val="uk-UA"/>
        </w:rPr>
        <w:t xml:space="preserve">пільг на </w:t>
      </w:r>
      <w:r w:rsidR="005F5C7B">
        <w:rPr>
          <w:rFonts w:ascii="Times New Roman" w:hAnsi="Times New Roman" w:cs="Times New Roman"/>
          <w:sz w:val="28"/>
          <w:szCs w:val="28"/>
          <w:lang w:val="uk-UA"/>
        </w:rPr>
        <w:t>придбання твердого та рідкого пічного побутового палива і скрапленого газу окремим категоріям громадян відповідно до законодавства</w:t>
      </w:r>
      <w:r w:rsidR="008E261A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, що додається.</w:t>
      </w:r>
    </w:p>
    <w:p w:rsidR="00011F95" w:rsidRDefault="00011F95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25EF0" w:rsidRDefault="00011F95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2. 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>Спільний наказ управління фінансів та управління соці</w:t>
      </w:r>
      <w:r w:rsidR="005F5C7B">
        <w:rPr>
          <w:rFonts w:ascii="Times New Roman" w:hAnsi="Times New Roman" w:cs="Times New Roman"/>
          <w:sz w:val="28"/>
          <w:szCs w:val="28"/>
          <w:lang w:val="uk-UA"/>
        </w:rPr>
        <w:t>ального захисту населення від 17.01.2018 року № 14/15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 xml:space="preserve"> визнати таким що втратив чинність.</w:t>
      </w:r>
    </w:p>
    <w:p w:rsidR="00011F95" w:rsidRDefault="00011F95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1F95" w:rsidRDefault="00011F95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362F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    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Н</w:t>
      </w:r>
      <w:r>
        <w:rPr>
          <w:rFonts w:ascii="Times New Roman" w:hAnsi="Times New Roman" w:cs="Times New Roman"/>
          <w:sz w:val="28"/>
          <w:szCs w:val="28"/>
          <w:lang w:val="uk-UA"/>
        </w:rPr>
        <w:t>ачальник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</w:t>
      </w:r>
    </w:p>
    <w:p w:rsidR="00BF069C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соціального захисту населення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              фінансів</w:t>
      </w:r>
    </w:p>
    <w:p w:rsidR="003D362F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Попаснянської районної                          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>Попаснянської районної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державної адміністрації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державної адміністрації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</w:t>
      </w:r>
    </w:p>
    <w:p w:rsidR="003D362F" w:rsidRDefault="003D362F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3D362F" w:rsidRPr="003D362F" w:rsidRDefault="00825EF0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______________Н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>.Скребцова</w:t>
      </w:r>
      <w:proofErr w:type="spellEnd"/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____________ Г.</w:t>
      </w:r>
      <w:proofErr w:type="spellStart"/>
      <w:r w:rsidR="007F4881">
        <w:rPr>
          <w:rFonts w:ascii="Times New Roman" w:hAnsi="Times New Roman" w:cs="Times New Roman"/>
          <w:sz w:val="28"/>
          <w:szCs w:val="28"/>
          <w:lang w:val="uk-UA"/>
        </w:rPr>
        <w:t>Карачевцева</w:t>
      </w:r>
      <w:proofErr w:type="spellEnd"/>
    </w:p>
    <w:sectPr w:rsidR="003D362F" w:rsidRPr="003D362F" w:rsidSect="00257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362F"/>
    <w:rsid w:val="00011F95"/>
    <w:rsid w:val="000936A6"/>
    <w:rsid w:val="0011370D"/>
    <w:rsid w:val="00117044"/>
    <w:rsid w:val="00224C0B"/>
    <w:rsid w:val="00257815"/>
    <w:rsid w:val="002A694A"/>
    <w:rsid w:val="002B3104"/>
    <w:rsid w:val="002D1343"/>
    <w:rsid w:val="002E3499"/>
    <w:rsid w:val="003D362F"/>
    <w:rsid w:val="003F4415"/>
    <w:rsid w:val="00403447"/>
    <w:rsid w:val="00404BDE"/>
    <w:rsid w:val="00411E00"/>
    <w:rsid w:val="00456982"/>
    <w:rsid w:val="004A0CAD"/>
    <w:rsid w:val="0053173F"/>
    <w:rsid w:val="005B0C10"/>
    <w:rsid w:val="005F5C7B"/>
    <w:rsid w:val="006A6F78"/>
    <w:rsid w:val="006C7166"/>
    <w:rsid w:val="006D4BAB"/>
    <w:rsid w:val="00770EE9"/>
    <w:rsid w:val="00780582"/>
    <w:rsid w:val="007D6E18"/>
    <w:rsid w:val="007F4881"/>
    <w:rsid w:val="00825EF0"/>
    <w:rsid w:val="008B48A8"/>
    <w:rsid w:val="008E261A"/>
    <w:rsid w:val="00924545"/>
    <w:rsid w:val="00994EAB"/>
    <w:rsid w:val="009974A2"/>
    <w:rsid w:val="009C3565"/>
    <w:rsid w:val="009C7CC6"/>
    <w:rsid w:val="009D2AFD"/>
    <w:rsid w:val="00A87F97"/>
    <w:rsid w:val="00B02044"/>
    <w:rsid w:val="00B02B97"/>
    <w:rsid w:val="00BF069C"/>
    <w:rsid w:val="00DC75BE"/>
    <w:rsid w:val="00DF7530"/>
    <w:rsid w:val="00EE797F"/>
    <w:rsid w:val="00F01F8C"/>
    <w:rsid w:val="00F26A31"/>
    <w:rsid w:val="00F55D38"/>
    <w:rsid w:val="00F846FA"/>
    <w:rsid w:val="00FA2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8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2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8A238-A369-47B1-B2E3-71631E62C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2018-10-09T10:56:00Z</cp:lastPrinted>
  <dcterms:created xsi:type="dcterms:W3CDTF">2018-03-20T11:47:00Z</dcterms:created>
  <dcterms:modified xsi:type="dcterms:W3CDTF">2018-10-11T05:17:00Z</dcterms:modified>
</cp:coreProperties>
</file>