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15F3" w:rsidRDefault="007730BD" w:rsidP="007730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Управління соціального захисту населення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райдержадміністрації інформує!</w:t>
      </w:r>
    </w:p>
    <w:p w:rsidR="007730BD" w:rsidRDefault="007730BD" w:rsidP="007730B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83EA6" w:rsidRDefault="007730BD" w:rsidP="00A83EA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83E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Відповідно до листа Міністерства соціальної політики України від </w:t>
      </w:r>
      <w:r w:rsidRPr="00A83EA6">
        <w:rPr>
          <w:rFonts w:ascii="Times New Roman" w:hAnsi="Times New Roman" w:cs="Times New Roman"/>
          <w:b/>
          <w:sz w:val="28"/>
          <w:szCs w:val="28"/>
        </w:rPr>
        <w:t>19.04.2021</w:t>
      </w:r>
      <w:r>
        <w:rPr>
          <w:rFonts w:ascii="Times New Roman" w:hAnsi="Times New Roman" w:cs="Times New Roman"/>
          <w:sz w:val="28"/>
          <w:szCs w:val="28"/>
        </w:rPr>
        <w:t xml:space="preserve"> №72100/0/2-21 </w:t>
      </w:r>
      <w:r w:rsidR="00A83EA6" w:rsidRPr="00A83EA6">
        <w:rPr>
          <w:rFonts w:ascii="Times New Roman" w:hAnsi="Times New Roman" w:cs="Times New Roman"/>
          <w:bCs/>
          <w:sz w:val="28"/>
          <w:szCs w:val="28"/>
        </w:rPr>
        <w:t xml:space="preserve">з метою посилення соціального захисту населення на період вжиття заходів, спрямованих на запобігання виникненню і поширенню гострої респіраторної хвороби </w:t>
      </w:r>
      <w:r w:rsidR="00A83EA6" w:rsidRPr="00A83EA6">
        <w:rPr>
          <w:rFonts w:ascii="Times New Roman" w:hAnsi="Times New Roman" w:cs="Times New Roman"/>
          <w:bCs/>
          <w:sz w:val="28"/>
          <w:szCs w:val="28"/>
          <w:lang w:val="en-US"/>
        </w:rPr>
        <w:t>COVID</w:t>
      </w:r>
      <w:r w:rsidR="00A83EA6" w:rsidRPr="00A83EA6">
        <w:rPr>
          <w:rFonts w:ascii="Times New Roman" w:hAnsi="Times New Roman" w:cs="Times New Roman"/>
          <w:bCs/>
          <w:sz w:val="28"/>
          <w:szCs w:val="28"/>
        </w:rPr>
        <w:t xml:space="preserve">-19, спричиненої </w:t>
      </w:r>
      <w:proofErr w:type="spellStart"/>
      <w:r w:rsidR="00A83EA6" w:rsidRPr="00A83EA6">
        <w:rPr>
          <w:rFonts w:ascii="Times New Roman" w:hAnsi="Times New Roman" w:cs="Times New Roman"/>
          <w:bCs/>
          <w:sz w:val="28"/>
          <w:szCs w:val="28"/>
        </w:rPr>
        <w:t>коронавірусом</w:t>
      </w:r>
      <w:proofErr w:type="spellEnd"/>
      <w:r w:rsidR="00A83EA6" w:rsidRPr="00A83E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83EA6" w:rsidRPr="00A83EA6">
        <w:rPr>
          <w:rFonts w:ascii="Times New Roman" w:hAnsi="Times New Roman" w:cs="Times New Roman"/>
          <w:bCs/>
          <w:sz w:val="28"/>
          <w:szCs w:val="28"/>
          <w:lang w:val="en-US"/>
        </w:rPr>
        <w:t>SARS</w:t>
      </w:r>
      <w:r w:rsidR="00A83EA6" w:rsidRPr="00A83EA6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A83EA6" w:rsidRPr="00A83EA6">
        <w:rPr>
          <w:rFonts w:ascii="Times New Roman" w:hAnsi="Times New Roman" w:cs="Times New Roman"/>
          <w:bCs/>
          <w:sz w:val="28"/>
          <w:szCs w:val="28"/>
          <w:lang w:val="en-US"/>
        </w:rPr>
        <w:t>CoV</w:t>
      </w:r>
      <w:proofErr w:type="spellEnd"/>
      <w:r w:rsidR="00A83EA6" w:rsidRPr="00A83EA6">
        <w:rPr>
          <w:rFonts w:ascii="Times New Roman" w:hAnsi="Times New Roman" w:cs="Times New Roman"/>
          <w:bCs/>
          <w:sz w:val="28"/>
          <w:szCs w:val="28"/>
        </w:rPr>
        <w:t>-2</w:t>
      </w:r>
      <w:r w:rsidR="00A83E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63F6">
        <w:rPr>
          <w:rFonts w:ascii="Times New Roman" w:hAnsi="Times New Roman" w:cs="Times New Roman"/>
          <w:sz w:val="28"/>
          <w:szCs w:val="28"/>
        </w:rPr>
        <w:t>виплати</w:t>
      </w:r>
      <w:r w:rsidR="00A83EA6">
        <w:rPr>
          <w:rFonts w:ascii="Times New Roman" w:hAnsi="Times New Roman" w:cs="Times New Roman"/>
          <w:sz w:val="28"/>
          <w:szCs w:val="28"/>
        </w:rPr>
        <w:t>:</w:t>
      </w:r>
    </w:p>
    <w:p w:rsidR="00A83EA6" w:rsidRPr="00A83EA6" w:rsidRDefault="004563F6" w:rsidP="00A8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sz w:val="28"/>
          <w:szCs w:val="28"/>
        </w:rPr>
        <w:t>допомоги переміщеним особам для покриття витрат на проживання</w:t>
      </w:r>
      <w:r w:rsidR="0022481A" w:rsidRPr="00A83EA6">
        <w:rPr>
          <w:rFonts w:ascii="Times New Roman" w:hAnsi="Times New Roman" w:cs="Times New Roman"/>
          <w:sz w:val="28"/>
          <w:szCs w:val="28"/>
        </w:rPr>
        <w:t xml:space="preserve">, в тому числі на оплату житлово-комунальних послуг, </w:t>
      </w:r>
    </w:p>
    <w:p w:rsidR="00A83EA6" w:rsidRDefault="0022481A" w:rsidP="00A8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допомоги особам з інвалідністю з дитинства та дітям з інвалідністю, </w:t>
      </w:r>
      <w:r w:rsidR="00A83EA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A83EA6" w:rsidRDefault="0022481A" w:rsidP="00A8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допомоги особам, які не мають права на пенсію, та особам з інвалідністю і державної соціальної допомоги на догляд, </w:t>
      </w:r>
    </w:p>
    <w:p w:rsidR="00A83EA6" w:rsidRDefault="00385064" w:rsidP="00A8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тимчасової державної соціальної допомоги непрацюючій особі, яка досягла загального пенсійного віку, але не набула права на пенсійну виплату, </w:t>
      </w:r>
    </w:p>
    <w:p w:rsidR="00A83EA6" w:rsidRDefault="00385064" w:rsidP="00A83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допомога на дітей, над якими встановлено опіку чи піклування, </w:t>
      </w:r>
    </w:p>
    <w:p w:rsidR="00A83EA6" w:rsidRDefault="00385064" w:rsidP="00A83EA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допомога особі, яка доглядає за хворою дитиною, </w:t>
      </w:r>
    </w:p>
    <w:p w:rsidR="00A83EA6" w:rsidRDefault="00385064" w:rsidP="00A83EA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83EA6">
        <w:rPr>
          <w:rFonts w:ascii="Times New Roman" w:hAnsi="Times New Roman" w:cs="Times New Roman"/>
          <w:bCs/>
          <w:sz w:val="28"/>
          <w:szCs w:val="28"/>
        </w:rPr>
        <w:t xml:space="preserve">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 </w:t>
      </w:r>
    </w:p>
    <w:p w:rsidR="007730BD" w:rsidRPr="00A83EA6" w:rsidRDefault="00A83EA6" w:rsidP="00A83EA6">
      <w:pPr>
        <w:spacing w:after="0"/>
        <w:ind w:left="360"/>
        <w:jc w:val="both"/>
        <w:rPr>
          <w:rFonts w:ascii="Times New Roman" w:hAnsi="Times New Roman" w:cs="Times New Roman"/>
          <w:bCs/>
          <w:sz w:val="38"/>
          <w:szCs w:val="38"/>
        </w:rPr>
      </w:pPr>
      <w:r w:rsidRPr="00A83EA6">
        <w:rPr>
          <w:rFonts w:ascii="Times New Roman" w:hAnsi="Times New Roman" w:cs="Times New Roman"/>
          <w:b/>
          <w:bCs/>
          <w:sz w:val="38"/>
          <w:szCs w:val="38"/>
        </w:rPr>
        <w:t>автоматично подовжено строком до 01.06.2021 року</w:t>
      </w:r>
      <w:r w:rsidRPr="00A83EA6">
        <w:rPr>
          <w:rFonts w:ascii="Times New Roman" w:hAnsi="Times New Roman" w:cs="Times New Roman"/>
          <w:bCs/>
          <w:sz w:val="38"/>
          <w:szCs w:val="38"/>
        </w:rPr>
        <w:t>.</w:t>
      </w:r>
      <w:bookmarkStart w:id="0" w:name="_GoBack"/>
      <w:bookmarkEnd w:id="0"/>
    </w:p>
    <w:sectPr w:rsidR="007730BD" w:rsidRPr="00A83EA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56608"/>
    <w:multiLevelType w:val="hybridMultilevel"/>
    <w:tmpl w:val="E1E499AC"/>
    <w:lvl w:ilvl="0" w:tplc="81FC19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AFE"/>
    <w:rsid w:val="00157C10"/>
    <w:rsid w:val="0022481A"/>
    <w:rsid w:val="00385064"/>
    <w:rsid w:val="004563F6"/>
    <w:rsid w:val="007730BD"/>
    <w:rsid w:val="00914AFE"/>
    <w:rsid w:val="00A83EA6"/>
    <w:rsid w:val="00B8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55471"/>
  <w15:chartTrackingRefBased/>
  <w15:docId w15:val="{44280589-57F5-4394-BCD7-D681B1EE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738</Words>
  <Characters>422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2021-04-22T05:40:00Z</dcterms:created>
  <dcterms:modified xsi:type="dcterms:W3CDTF">2021-04-22T06:38:00Z</dcterms:modified>
</cp:coreProperties>
</file>