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3B5456" w:rsidRPr="003B5456" w:rsidTr="00E07413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B5456" w:rsidRPr="003B5456" w:rsidRDefault="003B5456" w:rsidP="003B5456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3B5456" w:rsidRPr="003B5456" w:rsidRDefault="003B5456" w:rsidP="003B5456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Головного управління </w:t>
            </w:r>
          </w:p>
          <w:p w:rsidR="003B5456" w:rsidRPr="003B5456" w:rsidRDefault="003B5456" w:rsidP="003B5456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</w:p>
          <w:p w:rsidR="003B5456" w:rsidRPr="003B5456" w:rsidRDefault="003B5456" w:rsidP="003B5456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Луганській області </w:t>
            </w:r>
          </w:p>
          <w:p w:rsidR="003B5456" w:rsidRPr="003B5456" w:rsidRDefault="003B5456" w:rsidP="003B5456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08.11.2019 р. № 265</w:t>
            </w:r>
          </w:p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3B5456" w:rsidRPr="003B5456" w:rsidTr="00E07413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ВИДАЧА </w:t>
            </w:r>
            <w:r w:rsidRPr="003B54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3B5456" w:rsidRPr="003B5456" w:rsidTr="00E07413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B5456" w:rsidRPr="003B5456" w:rsidRDefault="003B5456" w:rsidP="003B545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Територіальні структурні підрозділи Головного управління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 Луганській області</w:t>
            </w:r>
          </w:p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(найменування суб’єкта надання послуги)</w:t>
            </w:r>
          </w:p>
          <w:p w:rsidR="003B5456" w:rsidRPr="003B5456" w:rsidRDefault="003B5456" w:rsidP="003B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B5456" w:rsidRPr="003B5456" w:rsidTr="00E07413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3B5456" w:rsidRPr="003B5456" w:rsidTr="00E07413">
        <w:tc>
          <w:tcPr>
            <w:tcW w:w="4320" w:type="dxa"/>
            <w:gridSpan w:val="2"/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3B5456" w:rsidRPr="003B5456" w:rsidRDefault="003B5456" w:rsidP="003B54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B5456" w:rsidRPr="003B5456" w:rsidRDefault="003B5456" w:rsidP="003B54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Луганська область,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м.Сєвєродонецьк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бульвар Дружби Народів, 32-а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область</w:t>
            </w:r>
            <w:proofErr w:type="gram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Новопсков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Попасна, вул. Миру (колишня Леніна), 151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Міловський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Мілове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Миру,39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Марківський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Марківка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22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м. Кремінна, вул. Банкова, 3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Луган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ь, м.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вул. Гаршина, 27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смт Станиця Луганська, вул.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Барбашова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38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Красногвардійська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), 63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Білокуракинський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Білокуракине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Центральна, 63-а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смт.Білокуракине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, вул. Центральна (Чапаєва), 63 А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облпсть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смт.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Новоайдар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28А. 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Луганська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область,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смт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Троїцьке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кв.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Молодіжний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6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Сватове, майдан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Злагоди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Старобільський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с.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Чмирівка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Повітрянофлотська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52-а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2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смт.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Красноріченське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20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8-30 до 15-30;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8-30 до 15-</w:t>
            </w:r>
            <w:proofErr w:type="gram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30;Середа</w:t>
            </w:r>
            <w:proofErr w:type="gram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середа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</w:t>
            </w:r>
            <w:proofErr w:type="gram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 до</w:t>
            </w:r>
            <w:proofErr w:type="gram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17-00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  8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17:0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  8.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 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3B5456" w:rsidRPr="003B5456" w:rsidRDefault="003B5456" w:rsidP="003B5456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Середа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</w:t>
            </w:r>
            <w:proofErr w:type="gram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прийому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 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8.00-20.00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8.00-16.00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8.00-17.00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8.00-20.00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- 8.00- 17.00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3B5456" w:rsidRPr="003B5456" w:rsidRDefault="003B5456" w:rsidP="003B5456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numPr>
                <w:ilvl w:val="0"/>
                <w:numId w:val="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адреса: </w:t>
            </w:r>
            <w:hyperlink r:id="rId5" w:history="1"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</w:t>
              </w:r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@</w:t>
              </w:r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proofErr w:type="spellStart"/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proofErr w:type="spellEnd"/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WEB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administrativni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proofErr w:type="spellStart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poslugi</w:t>
              </w:r>
              <w:proofErr w:type="spellEnd"/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10" w:history="1">
              <w:r w:rsidRPr="003B5456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3B5456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телефон</w:t>
            </w:r>
            <w:proofErr w:type="gram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(06464)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адреса: </w:t>
            </w:r>
            <w:hyperlink r:id="rId15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proofErr w:type="spellEnd"/>
            </w:hyperlink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 для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довідок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тел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 0892500781  (зі стаціонарного телефону безкоштовно)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e-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mаil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: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cnap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-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starobilsk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@ ukr.net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 xml:space="preserve">WEB-сайт: </w:t>
            </w:r>
            <w:hyperlink r:id="rId19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http://stb.loga.gov.ua</w:t>
              </w:r>
            </w:hyperlink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3B5456" w:rsidRPr="003B5456" w:rsidRDefault="003B5456" w:rsidP="003B5456">
            <w:pPr>
              <w:keepNext/>
              <w:keepLines/>
              <w:shd w:val="clear" w:color="auto" w:fill="FFFFFF"/>
              <w:spacing w:after="0" w:line="240" w:lineRule="auto"/>
              <w:ind w:firstLine="185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3B5456" w:rsidRPr="003B5456" w:rsidRDefault="003B5456" w:rsidP="003B5456">
            <w:pPr>
              <w:keepNext/>
              <w:keepLines/>
              <w:shd w:val="clear" w:color="auto" w:fill="FFFFFF"/>
              <w:spacing w:after="0" w:line="240" w:lineRule="auto"/>
              <w:ind w:firstLine="185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: adminposluga@lis.gov.ua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3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E-mail: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4" w:history="1"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WEB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5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proofErr w:type="spellStart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proofErr w:type="spellEnd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proofErr w:type="spellStart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proofErr w:type="spellEnd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Контактний телефон/факс: 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6" w:history="1">
              <w:r w:rsidRPr="003B5456">
                <w:rPr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7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телефон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28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@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9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</w:t>
            </w:r>
            <w:proofErr w:type="gram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факс  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</w:t>
            </w:r>
            <w:proofErr w:type="gramEnd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06466) 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2-02-88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пошти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3B545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 сайту</w:t>
            </w: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1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3B54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/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телефон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3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B5456" w:rsidRPr="003B5456" w:rsidRDefault="003B5456" w:rsidP="003B5456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456" w:rsidRPr="003B5456" w:rsidRDefault="003B5456" w:rsidP="003B5456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3B5456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3B5456" w:rsidRPr="003B5456" w:rsidRDefault="003B5456" w:rsidP="003B5456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3B5456" w:rsidRPr="003B5456" w:rsidRDefault="003B5456" w:rsidP="003B5456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3B54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3B5456" w:rsidRPr="003B5456" w:rsidRDefault="003B5456" w:rsidP="003B5456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5456" w:rsidRPr="003B5456" w:rsidTr="00E07413">
        <w:tc>
          <w:tcPr>
            <w:tcW w:w="10080" w:type="dxa"/>
            <w:gridSpan w:val="3"/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Земельний кодекс України, Закон України “Про державну соціальну допомогу малозабезпеченим сім’ям”</w:t>
            </w: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Розпорядження Кабінету Міністрів України від 16 травня                  2014 р.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5456" w:rsidRPr="003B5456" w:rsidTr="00E07413">
        <w:tc>
          <w:tcPr>
            <w:tcW w:w="10080" w:type="dxa"/>
            <w:gridSpan w:val="3"/>
          </w:tcPr>
          <w:p w:rsidR="003B5456" w:rsidRPr="003B5456" w:rsidRDefault="003B5456" w:rsidP="003B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 Державного земельного кадастру</w:t>
            </w: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Вичерпний перелік документів, необхідних для отримання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lastRenderedPageBreak/>
              <w:t>1. 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надання відомостей з  Державного земельного кадастру </w:t>
            </w:r>
            <w:r w:rsidRPr="003B54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за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Порядком ведення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Державного земельного кадастру, затвердженим постановою Кабінету Міністрів України від 17 жовтня 2012 р. № 1051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(форми заяв додаються)*</w:t>
            </w:r>
          </w:p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10.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до </w:t>
            </w:r>
            <w:r w:rsidRPr="003B54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центру надання адміністративних послуг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Antiqua" w:eastAsia="Times New Roman" w:hAnsi="Antiqua" w:cs="Times New Roman"/>
                <w:sz w:val="20"/>
                <w:szCs w:val="20"/>
                <w:lang w:val="uk-UA" w:eastAsia="ru-RU"/>
              </w:rPr>
            </w:pP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Безоплатно </w:t>
            </w: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</w:t>
            </w:r>
          </w:p>
          <w:p w:rsidR="003B5456" w:rsidRPr="003B5456" w:rsidRDefault="003B5456" w:rsidP="003B54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B5456">
              <w:rPr>
                <w:rFonts w:ascii="Times New Roman" w:eastAsia="Times New Roman" w:hAnsi="Times New Roman" w:cs="Courier New"/>
                <w:sz w:val="20"/>
                <w:szCs w:val="21"/>
                <w:lang w:val="uk-UA" w:eastAsia="ru-RU"/>
              </w:rPr>
              <w:t>2. Із заявою про надання відомостей з Державного земельного кадастру звернулася неналежна особа</w:t>
            </w:r>
            <w:r w:rsidRPr="003B5456">
              <w:rPr>
                <w:rFonts w:ascii="Times New Roman" w:eastAsia="Times New Roman" w:hAnsi="Times New Roman" w:cs="Courier New"/>
                <w:sz w:val="24"/>
                <w:szCs w:val="24"/>
                <w:lang w:val="uk-UA" w:eastAsia="uk-UA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(право на отримання надано</w:t>
            </w:r>
            <w:r w:rsidRPr="003B5456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громадянам (зокрема, д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1"/>
                <w:lang w:val="uk-UA" w:eastAsia="uk-UA"/>
              </w:rPr>
              <w:t xml:space="preserve">овідки про наявність та розмір земельної частки (паю) -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для подання </w:t>
            </w:r>
            <w:r w:rsidRPr="003B5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уповноваженим    представником   сім'ї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до місцевої державної адміністрації або до виконавчого  комітету сільської, селищної ради заяви про надання державної соціальної допомоги). </w:t>
            </w:r>
          </w:p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  <w:t>Довідка про наявність та розмір земельної частки (паю),</w:t>
            </w:r>
            <w:r w:rsidRPr="003B54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Видається центром надання адміністративних послуг заявнику (уповноваженій особі заявника), або надсила</w:t>
            </w: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ється поштою </w:t>
            </w:r>
            <w:r w:rsidRPr="003B5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 адресу, вказану заявником у заяві.</w:t>
            </w:r>
          </w:p>
        </w:tc>
      </w:tr>
      <w:tr w:rsidR="003B5456" w:rsidRPr="003B5456" w:rsidTr="00E07413">
        <w:tc>
          <w:tcPr>
            <w:tcW w:w="72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600" w:type="dxa"/>
          </w:tcPr>
          <w:p w:rsidR="003B5456" w:rsidRPr="003B5456" w:rsidRDefault="003B5456" w:rsidP="003B545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760" w:type="dxa"/>
          </w:tcPr>
          <w:p w:rsidR="003B5456" w:rsidRPr="003B5456" w:rsidRDefault="003B5456" w:rsidP="003B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5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*Форми заяв про надання відомостей з Державного земельного кадастру наведені у додатках 1, 2 до Типової інформаційної картки адміністративної послуги</w:t>
            </w:r>
          </w:p>
        </w:tc>
      </w:tr>
    </w:tbl>
    <w:p w:rsidR="003B5456" w:rsidRPr="003B5456" w:rsidRDefault="003B5456" w:rsidP="003B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5456" w:rsidRPr="003B5456" w:rsidRDefault="003B5456" w:rsidP="003B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5456" w:rsidRPr="003B5456" w:rsidRDefault="003B5456" w:rsidP="003B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76EE" w:rsidRPr="003B5456" w:rsidRDefault="007F76EE">
      <w:pPr>
        <w:rPr>
          <w:lang w:val="uk-UA"/>
        </w:rPr>
      </w:pPr>
      <w:bookmarkStart w:id="0" w:name="_GoBack"/>
      <w:bookmarkEnd w:id="0"/>
    </w:p>
    <w:sectPr w:rsidR="007F76EE" w:rsidRPr="003B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6FF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032E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6F28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306C5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56643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47172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B0983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02"/>
    <w:rsid w:val="003B5456"/>
    <w:rsid w:val="007F76EE"/>
    <w:rsid w:val="0082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2F2D5E-2B25-454A-BF68-8BB636A5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mailto:cnapnaydar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inposluga.lis.lurenet.ua" TargetMode="External"/><Relationship Id="rId34" Type="http://schemas.openxmlformats.org/officeDocument/2006/relationships/hyperlink" Target="https://cmyriv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https://bilokurakynska-gromada.gov.ua" TargetMode="External"/><Relationship Id="rId33" Type="http://schemas.openxmlformats.org/officeDocument/2006/relationships/hyperlink" Target="http://svt.loga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stn.loga.gov.ua/" TargetMode="External"/><Relationship Id="rId29" Type="http://schemas.openxmlformats.org/officeDocument/2006/relationships/hyperlink" Target="http://www.rmr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mailto:cnapbelokurakino@meta.ua" TargetMode="External"/><Relationship Id="rId32" Type="http://schemas.openxmlformats.org/officeDocument/2006/relationships/hyperlink" Target="http://troicka-gromada.gov.ua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http://bk.loga.gov.ua" TargetMode="External"/><Relationship Id="rId28" Type="http://schemas.openxmlformats.org/officeDocument/2006/relationships/hyperlink" Target="mailto:oparu@rmr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b.loga.gov.ua" TargetMode="External"/><Relationship Id="rId31" Type="http://schemas.openxmlformats.org/officeDocument/2006/relationships/hyperlink" Target="http://belovodsk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mailto:cnap.brda@ukr.net" TargetMode="External"/><Relationship Id="rId27" Type="http://schemas.openxmlformats.org/officeDocument/2006/relationships/hyperlink" Target="http://ndar.loga.gov.ua" TargetMode="External"/><Relationship Id="rId30" Type="http://schemas.openxmlformats.org/officeDocument/2006/relationships/hyperlink" Target="mailto:cnap-belovodsk@ukr.net" TargetMode="External"/><Relationship Id="rId35" Type="http://schemas.openxmlformats.org/officeDocument/2006/relationships/hyperlink" Target="http://krasnorichen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2583</Words>
  <Characters>14725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2020-05-06T10:56:00Z</dcterms:created>
  <dcterms:modified xsi:type="dcterms:W3CDTF">2020-05-06T10:57:00Z</dcterms:modified>
</cp:coreProperties>
</file>