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DF" w:rsidRPr="009146DF" w:rsidRDefault="009146DF" w:rsidP="009146DF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12 </w:t>
      </w:r>
      <w:proofErr w:type="spellStart"/>
      <w:r w:rsidRPr="009146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квітня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9146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2019 року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- 5-ий Форум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енергоефективного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партнерства "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держава, </w:t>
      </w:r>
      <w:proofErr w:type="spellStart"/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ізнес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Прозорі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інвестиційні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". </w:t>
      </w:r>
    </w:p>
    <w:p w:rsidR="009146DF" w:rsidRPr="009146DF" w:rsidRDefault="009146DF" w:rsidP="009146DF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12 04 2019</w:t>
      </w:r>
    </w:p>
    <w:p w:rsidR="009146DF" w:rsidRPr="009146DF" w:rsidRDefault="009146DF" w:rsidP="009146DF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91250" cy="2762250"/>
            <wp:effectExtent l="19050" t="0" r="0" b="0"/>
            <wp:docPr id="1" name="Рисунок 1" descr="http://saee.gov.ua/sites/default/files/styles/image_650x290/public/banner_08_650x290.jpg?itok=d_peWG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ee.gov.ua/sites/default/files/styles/image_650x290/public/banner_08_650x290.jpg?itok=d_peWGm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12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квітня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2019 р. у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Києві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 КВЦ "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Парковий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" 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організовує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головну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подію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 у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- </w:t>
      </w:r>
      <w:hyperlink r:id="rId6" w:history="1"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5-ий Форум </w:t>
        </w:r>
        <w:proofErr w:type="spellStart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енергоефективного</w:t>
        </w:r>
        <w:proofErr w:type="spellEnd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партнерства "</w:t>
        </w:r>
        <w:proofErr w:type="spellStart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Територіальні</w:t>
        </w:r>
        <w:proofErr w:type="spellEnd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громади</w:t>
        </w:r>
        <w:proofErr w:type="spellEnd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, держава, </w:t>
        </w:r>
        <w:proofErr w:type="spellStart"/>
        <w:proofErr w:type="gramStart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б</w:t>
        </w:r>
        <w:proofErr w:type="gramEnd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ізнес</w:t>
        </w:r>
        <w:proofErr w:type="spellEnd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: </w:t>
        </w:r>
        <w:proofErr w:type="spellStart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Прозорі</w:t>
        </w:r>
        <w:proofErr w:type="spellEnd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інвестиційні</w:t>
        </w:r>
        <w:proofErr w:type="spellEnd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моделі</w:t>
        </w:r>
        <w:proofErr w:type="spellEnd"/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".</w:t>
        </w:r>
      </w:hyperlink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продовжує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посилювати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енергоефективність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!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Адже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необхідний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елемент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формування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сильних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енергонезалежних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заможних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громад.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Урядом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запроваджено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успішні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механізми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 для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домогосподарств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так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громад,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зокрема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146DF" w:rsidRPr="009146DF" w:rsidRDefault="009146DF" w:rsidP="009146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4 роки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більше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івмільйона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сімей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утеплилися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заощаджують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70% на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послугах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146DF" w:rsidRPr="009146DF" w:rsidRDefault="009146DF" w:rsidP="009146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Вже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понад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100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співфінансують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заходи в рамках «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кредиті</w:t>
      </w:r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9146DF" w:rsidRPr="009146DF" w:rsidRDefault="009146DF" w:rsidP="009146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Завдяки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енергосервісу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відкрито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ринок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утеплення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понад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100 тис.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загальним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обсягом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понад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 </w:t>
      </w:r>
      <w:proofErr w:type="spellStart"/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млрд</w:t>
      </w:r>
      <w:proofErr w:type="spellEnd"/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доларів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146DF" w:rsidRPr="009146DF" w:rsidRDefault="009146DF" w:rsidP="009146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ЕСК</w:t>
      </w:r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інвестори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вже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реалізують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понад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300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енергосервісних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контрактів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вартістю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більше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300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млн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модернізації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дитсадків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шкіл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лікарень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146DF" w:rsidRPr="009146DF" w:rsidRDefault="009146DF" w:rsidP="009146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ЕСКО-механізм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дозволяє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заощадити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впровадженні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</w:t>
      </w:r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отримати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економію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15-70% на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витратах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енергоресурси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146DF" w:rsidRPr="009146DF" w:rsidRDefault="009146DF" w:rsidP="009146D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206 громад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впроваджують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енергоменеджмент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економлять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15% на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послугах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Досвід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впровадження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таких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інструментів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потрібно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широко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впроваджувати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Тому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цьогоріч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запрошує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ОТГ, 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міністерств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відомств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вивчити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впровадити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сучасні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механізми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ідвищення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Агентство разом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експертами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розкриє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стимулювання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ідприємств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Ключові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теми Форуму:</w:t>
      </w:r>
    </w:p>
    <w:p w:rsidR="009146DF" w:rsidRPr="009146DF" w:rsidRDefault="009146DF" w:rsidP="009146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політика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146DF" w:rsidRPr="009146DF" w:rsidRDefault="009146DF" w:rsidP="009146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Енергоменеджмент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старт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громадах;</w:t>
      </w:r>
    </w:p>
    <w:p w:rsidR="009146DF" w:rsidRPr="009146DF" w:rsidRDefault="009146DF" w:rsidP="009146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класичного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поглибленого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ЕСКО-партнерства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технологій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співфінансування</w:t>
      </w:r>
      <w:proofErr w:type="spellEnd"/>
    </w:p>
    <w:p w:rsidR="009146DF" w:rsidRPr="009146DF" w:rsidRDefault="009146DF" w:rsidP="009146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ЕСКО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енергоменеджмент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об'єктах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успіхи</w:t>
      </w:r>
      <w:proofErr w:type="spellEnd"/>
    </w:p>
    <w:p w:rsidR="009146DF" w:rsidRPr="009146DF" w:rsidRDefault="009146DF" w:rsidP="009146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Енергоефективність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фінансування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проекті</w:t>
      </w:r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Форум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об'єднає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понад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600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учасників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усієї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України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</w:t>
      </w:r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spellEnd"/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районних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адміністрацій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ОТГ, 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експертів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профільні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громадські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міжнародні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вітчизняні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ЕСКО-компанії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Відкриття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 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10:00.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Час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проведення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10:00 - 15:00.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Місце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проведення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м.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Конгресно-виставковий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 «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Парковий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дорога, 16а.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Участь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безкоштовна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!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Реєстрація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обов’язкова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посиланням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7" w:history="1">
        <w:r w:rsidRPr="00914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https://goo.gl/forms/MPLFc5yXgJmzRSDh2</w:t>
        </w:r>
      </w:hyperlink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Довідкова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інформація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щодо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участі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</w:t>
      </w:r>
      <w:proofErr w:type="gram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Форумі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контактами: </w:t>
      </w:r>
      <w:hyperlink r:id="rId8" w:history="1">
        <w:r w:rsidRPr="00914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5forum.saee@gmail.com</w:t>
        </w:r>
      </w:hyperlink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(044) 590-54-15.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Акредитація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ЗМІ 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проходить</w:t>
      </w:r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</w:t>
      </w:r>
      <w:proofErr w:type="gram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тел.: (044) 590-59-65, 096-906-85-95 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e-mail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hyperlink r:id="rId9" w:history="1">
        <w:r w:rsidRPr="00914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saeepressa@gmail.com</w:t>
        </w:r>
      </w:hyperlink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proofErr w:type="spellStart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Управління</w:t>
      </w:r>
      <w:proofErr w:type="spellEnd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комунікації</w:t>
      </w:r>
      <w:proofErr w:type="spellEnd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зв’язків</w:t>
      </w:r>
      <w:proofErr w:type="spellEnd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</w:t>
      </w:r>
      <w:proofErr w:type="spellEnd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громадськістю</w:t>
      </w:r>
      <w:proofErr w:type="spellEnd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Держенергоефективності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Веб-сайт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hyperlink r:id="rId10" w:history="1">
        <w:r w:rsidRPr="00914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http://saee.gov.ua/uk/5EEF</w:t>
        </w:r>
      </w:hyperlink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Організатор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Держенергоефективності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Співорганізатори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9146DF" w:rsidRPr="009146DF" w:rsidRDefault="009146DF" w:rsidP="009146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Фонд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ідріха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Еберта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</w:t>
      </w:r>
    </w:p>
    <w:p w:rsidR="009146DF" w:rsidRPr="009146DF" w:rsidRDefault="009146DF" w:rsidP="009146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GIZ «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Консультування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ідприємств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9146DF" w:rsidRPr="009146DF" w:rsidRDefault="009146DF" w:rsidP="009146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 GIZ «Реформа </w:t>
      </w:r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   </w:t>
      </w:r>
    </w:p>
    <w:p w:rsidR="009146DF" w:rsidRPr="009146DF" w:rsidRDefault="009146DF" w:rsidP="009146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GIZ «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Енергоефективність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громадах ІІ»</w:t>
      </w:r>
    </w:p>
    <w:p w:rsidR="009146DF" w:rsidRPr="009146DF" w:rsidRDefault="009146DF" w:rsidP="009146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 GIZ «Партнерство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модернізації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енергоефективність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ікарнях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9146DF" w:rsidRPr="009146DF" w:rsidRDefault="009146DF" w:rsidP="009146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ПРООН «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Усунення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перепон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залучення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інвестицій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ідвищення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громадських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середніх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містах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ЕСКО»</w:t>
      </w:r>
    </w:p>
    <w:p w:rsidR="009146DF" w:rsidRPr="009146DF" w:rsidRDefault="009146DF" w:rsidP="009146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UNIDO UKR ІЕЕ «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Впровадження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стандарту систем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енергоменеджменту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9146DF" w:rsidRPr="009146DF" w:rsidRDefault="009146DF" w:rsidP="009146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Центр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ресурсоефективного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чистого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UNIDO)</w:t>
      </w:r>
    </w:p>
    <w:p w:rsidR="009146DF" w:rsidRPr="009146DF" w:rsidRDefault="009146DF" w:rsidP="009146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Інформаційний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партнер Форуму – журнал «ECOBUSINESS» (</w:t>
      </w:r>
      <w:hyperlink r:id="rId11" w:history="1">
        <w:r w:rsidRPr="009146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http://ecolog-ua.com</w:t>
        </w:r>
      </w:hyperlink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).</w:t>
      </w:r>
    </w:p>
    <w:p w:rsidR="009146DF" w:rsidRPr="009146DF" w:rsidRDefault="009146DF" w:rsidP="009146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Запрошуємо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 </w:t>
      </w:r>
      <w:proofErr w:type="spellStart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участі</w:t>
      </w:r>
      <w:proofErr w:type="spellEnd"/>
      <w:r w:rsidRPr="009146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керівництво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облдержадміністрацій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енергоменеджери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ОСББ, </w:t>
      </w:r>
      <w:proofErr w:type="spellStart"/>
      <w:proofErr w:type="gram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</w:t>
      </w:r>
      <w:proofErr w:type="gram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ільні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громадські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міжнародні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ЕСКО-компанії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компанії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виробники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енергоефективних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матеріалів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енергоаудитори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профільні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асоціації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ЗМІ та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зацікавлені</w:t>
      </w:r>
      <w:proofErr w:type="spellEnd"/>
      <w:r w:rsidRPr="00914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146DF" w:rsidRPr="009146DF" w:rsidRDefault="009146DF" w:rsidP="009146DF">
      <w:pPr>
        <w:spacing w:line="195" w:lineRule="atLeast"/>
        <w:rPr>
          <w:rFonts w:ascii="Tahoma" w:eastAsia="Times New Roman" w:hAnsi="Tahoma" w:cs="Tahoma"/>
          <w:color w:val="333333"/>
          <w:sz w:val="20"/>
          <w:szCs w:val="20"/>
          <w:lang w:val="ru-RU" w:eastAsia="ru-RU"/>
        </w:rPr>
      </w:pPr>
      <w:proofErr w:type="gramStart"/>
      <w:r w:rsidRPr="009146DF">
        <w:rPr>
          <w:rFonts w:ascii="Tahoma" w:eastAsia="Times New Roman" w:hAnsi="Tahoma" w:cs="Tahoma"/>
          <w:b/>
          <w:bCs/>
          <w:color w:val="333333"/>
          <w:sz w:val="20"/>
          <w:lang w:val="ru-RU" w:eastAsia="ru-RU"/>
        </w:rPr>
        <w:t>З</w:t>
      </w:r>
      <w:proofErr w:type="gramEnd"/>
      <w:r w:rsidRPr="009146DF">
        <w:rPr>
          <w:rFonts w:ascii="Tahoma" w:eastAsia="Times New Roman" w:hAnsi="Tahoma" w:cs="Tahoma"/>
          <w:b/>
          <w:bCs/>
          <w:color w:val="333333"/>
          <w:sz w:val="20"/>
          <w:lang w:val="ru-RU" w:eastAsia="ru-RU"/>
        </w:rPr>
        <w:t xml:space="preserve"> </w:t>
      </w:r>
      <w:proofErr w:type="spellStart"/>
      <w:r w:rsidRPr="009146DF">
        <w:rPr>
          <w:rFonts w:ascii="Tahoma" w:eastAsia="Times New Roman" w:hAnsi="Tahoma" w:cs="Tahoma"/>
          <w:b/>
          <w:bCs/>
          <w:color w:val="333333"/>
          <w:sz w:val="20"/>
          <w:lang w:val="ru-RU" w:eastAsia="ru-RU"/>
        </w:rPr>
        <w:t>питань</w:t>
      </w:r>
      <w:proofErr w:type="spellEnd"/>
      <w:r w:rsidRPr="009146DF">
        <w:rPr>
          <w:rFonts w:ascii="Tahoma" w:eastAsia="Times New Roman" w:hAnsi="Tahoma" w:cs="Tahoma"/>
          <w:b/>
          <w:bCs/>
          <w:color w:val="333333"/>
          <w:sz w:val="20"/>
          <w:lang w:val="ru-RU" w:eastAsia="ru-RU"/>
        </w:rPr>
        <w:t xml:space="preserve"> </w:t>
      </w:r>
      <w:proofErr w:type="spellStart"/>
      <w:r w:rsidRPr="009146DF">
        <w:rPr>
          <w:rFonts w:ascii="Tahoma" w:eastAsia="Times New Roman" w:hAnsi="Tahoma" w:cs="Tahoma"/>
          <w:b/>
          <w:bCs/>
          <w:color w:val="333333"/>
          <w:sz w:val="20"/>
          <w:lang w:val="ru-RU" w:eastAsia="ru-RU"/>
        </w:rPr>
        <w:t>участі</w:t>
      </w:r>
      <w:proofErr w:type="spellEnd"/>
      <w:r w:rsidRPr="009146DF">
        <w:rPr>
          <w:rFonts w:ascii="Tahoma" w:eastAsia="Times New Roman" w:hAnsi="Tahoma" w:cs="Tahoma"/>
          <w:b/>
          <w:bCs/>
          <w:color w:val="333333"/>
          <w:sz w:val="20"/>
          <w:lang w:val="ru-RU" w:eastAsia="ru-RU"/>
        </w:rPr>
        <w:t xml:space="preserve"> </w:t>
      </w:r>
      <w:proofErr w:type="spellStart"/>
      <w:r w:rsidRPr="009146DF">
        <w:rPr>
          <w:rFonts w:ascii="Tahoma" w:eastAsia="Times New Roman" w:hAnsi="Tahoma" w:cs="Tahoma"/>
          <w:b/>
          <w:bCs/>
          <w:color w:val="333333"/>
          <w:sz w:val="20"/>
          <w:lang w:val="ru-RU" w:eastAsia="ru-RU"/>
        </w:rPr>
        <w:t>звертайтеся</w:t>
      </w:r>
      <w:proofErr w:type="spellEnd"/>
      <w:r w:rsidRPr="009146DF">
        <w:rPr>
          <w:rFonts w:ascii="Tahoma" w:eastAsia="Times New Roman" w:hAnsi="Tahoma" w:cs="Tahoma"/>
          <w:b/>
          <w:bCs/>
          <w:color w:val="333333"/>
          <w:sz w:val="20"/>
          <w:lang w:val="ru-RU" w:eastAsia="ru-RU"/>
        </w:rPr>
        <w:t xml:space="preserve"> за контактами: </w:t>
      </w:r>
      <w:hyperlink r:id="rId12" w:history="1">
        <w:r w:rsidRPr="009146DF">
          <w:rPr>
            <w:rFonts w:ascii="Tahoma" w:eastAsia="Times New Roman" w:hAnsi="Tahoma" w:cs="Tahoma"/>
            <w:color w:val="333333"/>
            <w:sz w:val="18"/>
            <w:u w:val="single"/>
            <w:lang w:val="ru-RU" w:eastAsia="ru-RU"/>
          </w:rPr>
          <w:t>5forum.saee@gmail.com</w:t>
        </w:r>
      </w:hyperlink>
      <w:r w:rsidRPr="009146DF">
        <w:rPr>
          <w:rFonts w:ascii="Tahoma" w:eastAsia="Times New Roman" w:hAnsi="Tahoma" w:cs="Tahoma"/>
          <w:b/>
          <w:bCs/>
          <w:color w:val="333333"/>
          <w:sz w:val="20"/>
          <w:lang w:val="ru-RU" w:eastAsia="ru-RU"/>
        </w:rPr>
        <w:t>, 044 5905415.</w:t>
      </w:r>
    </w:p>
    <w:p w:rsidR="007A2D56" w:rsidRPr="009146DF" w:rsidRDefault="007A2D56">
      <w:pPr>
        <w:rPr>
          <w:lang w:val="ru-RU"/>
        </w:rPr>
      </w:pPr>
    </w:p>
    <w:sectPr w:rsidR="007A2D56" w:rsidRPr="009146DF" w:rsidSect="007A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3771"/>
    <w:multiLevelType w:val="multilevel"/>
    <w:tmpl w:val="421E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A1DCA"/>
    <w:multiLevelType w:val="multilevel"/>
    <w:tmpl w:val="E5A0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90403"/>
    <w:multiLevelType w:val="multilevel"/>
    <w:tmpl w:val="3A3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6DF"/>
    <w:rsid w:val="001B1D92"/>
    <w:rsid w:val="00225845"/>
    <w:rsid w:val="002B1B3B"/>
    <w:rsid w:val="00300E2A"/>
    <w:rsid w:val="003330C7"/>
    <w:rsid w:val="00580766"/>
    <w:rsid w:val="005E1630"/>
    <w:rsid w:val="00600977"/>
    <w:rsid w:val="0070032C"/>
    <w:rsid w:val="00712011"/>
    <w:rsid w:val="00716E73"/>
    <w:rsid w:val="007A2D56"/>
    <w:rsid w:val="007F409E"/>
    <w:rsid w:val="009146DF"/>
    <w:rsid w:val="00933B3F"/>
    <w:rsid w:val="00950E79"/>
    <w:rsid w:val="00A91C05"/>
    <w:rsid w:val="00B6341D"/>
    <w:rsid w:val="00CE13A5"/>
    <w:rsid w:val="00E42A02"/>
    <w:rsid w:val="00F27BC5"/>
    <w:rsid w:val="00F5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6"/>
    <w:rPr>
      <w:lang w:val="uk-UA"/>
    </w:rPr>
  </w:style>
  <w:style w:type="paragraph" w:styleId="2">
    <w:name w:val="heading 2"/>
    <w:basedOn w:val="a"/>
    <w:link w:val="20"/>
    <w:uiPriority w:val="9"/>
    <w:qFormat/>
    <w:rsid w:val="009146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9146DF"/>
  </w:style>
  <w:style w:type="paragraph" w:customStyle="1" w:styleId="rtejustify">
    <w:name w:val="rtejustify"/>
    <w:basedOn w:val="a"/>
    <w:rsid w:val="009146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9146DF"/>
    <w:rPr>
      <w:b/>
      <w:bCs/>
    </w:rPr>
  </w:style>
  <w:style w:type="character" w:styleId="a4">
    <w:name w:val="Hyperlink"/>
    <w:basedOn w:val="a0"/>
    <w:uiPriority w:val="99"/>
    <w:semiHidden/>
    <w:unhideWhenUsed/>
    <w:rsid w:val="009146DF"/>
    <w:rPr>
      <w:color w:val="0000FF"/>
      <w:u w:val="single"/>
    </w:rPr>
  </w:style>
  <w:style w:type="character" w:styleId="a5">
    <w:name w:val="Emphasis"/>
    <w:basedOn w:val="a0"/>
    <w:uiPriority w:val="20"/>
    <w:qFormat/>
    <w:rsid w:val="009146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4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6D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forum.sae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MPLFc5yXgJmzRSDh2" TargetMode="External"/><Relationship Id="rId12" Type="http://schemas.openxmlformats.org/officeDocument/2006/relationships/hyperlink" Target="mailto:5forum.sa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uk/5EEF" TargetMode="External"/><Relationship Id="rId11" Type="http://schemas.openxmlformats.org/officeDocument/2006/relationships/hyperlink" Target="http://ecolog-ua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aee.gov.ua/uk/5E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eepress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3751</Characters>
  <Application>Microsoft Office Word</Application>
  <DocSecurity>0</DocSecurity>
  <Lines>31</Lines>
  <Paragraphs>8</Paragraphs>
  <ScaleCrop>false</ScaleCrop>
  <Company>Grizli777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2019-04-03T07:00:00Z</dcterms:created>
  <dcterms:modified xsi:type="dcterms:W3CDTF">2019-04-03T07:02:00Z</dcterms:modified>
</cp:coreProperties>
</file>