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913" w:rsidRPr="00A0419C" w:rsidRDefault="00D01913" w:rsidP="00D01913">
      <w:pPr>
        <w:shd w:val="clear" w:color="auto" w:fill="FFFFFF"/>
        <w:spacing w:line="555" w:lineRule="atLeast"/>
        <w:ind w:firstLine="567"/>
        <w:jc w:val="both"/>
        <w:outlineLvl w:val="0"/>
        <w:rPr>
          <w:b/>
          <w:bCs/>
          <w:color w:val="333333"/>
          <w:kern w:val="36"/>
          <w:sz w:val="28"/>
          <w:szCs w:val="28"/>
        </w:rPr>
      </w:pPr>
      <w:r w:rsidRPr="00A0419C">
        <w:rPr>
          <w:b/>
          <w:bCs/>
          <w:color w:val="333333"/>
          <w:kern w:val="36"/>
          <w:sz w:val="28"/>
          <w:szCs w:val="28"/>
        </w:rPr>
        <w:t>Як повернути готівку, коли оплата за товар була безготівкова</w:t>
      </w:r>
    </w:p>
    <w:p w:rsidR="00D01913" w:rsidRPr="00A0419C" w:rsidRDefault="00D01913" w:rsidP="00D01913">
      <w:pPr>
        <w:shd w:val="clear" w:color="auto" w:fill="FFFFFF"/>
        <w:spacing w:before="195" w:after="195" w:line="345" w:lineRule="atLeast"/>
        <w:ind w:firstLine="567"/>
        <w:jc w:val="both"/>
        <w:rPr>
          <w:color w:val="333333"/>
          <w:sz w:val="28"/>
          <w:szCs w:val="28"/>
        </w:rPr>
      </w:pPr>
      <w:r w:rsidRPr="00A0419C">
        <w:rPr>
          <w:color w:val="333333"/>
          <w:sz w:val="28"/>
          <w:szCs w:val="28"/>
        </w:rPr>
        <w:t>Відповідно до п.1 ст.</w:t>
      </w:r>
      <w:r>
        <w:rPr>
          <w:color w:val="333333"/>
          <w:sz w:val="28"/>
          <w:szCs w:val="28"/>
        </w:rPr>
        <w:t xml:space="preserve"> </w:t>
      </w:r>
      <w:r w:rsidRPr="00A0419C">
        <w:rPr>
          <w:color w:val="333333"/>
          <w:sz w:val="28"/>
          <w:szCs w:val="28"/>
        </w:rPr>
        <w:t>3 Закону України від 06.07.1995 №</w:t>
      </w:r>
      <w:r>
        <w:rPr>
          <w:color w:val="333333"/>
          <w:sz w:val="28"/>
          <w:szCs w:val="28"/>
        </w:rPr>
        <w:t xml:space="preserve"> </w:t>
      </w:r>
      <w:r w:rsidRPr="00A0419C">
        <w:rPr>
          <w:color w:val="333333"/>
          <w:sz w:val="28"/>
          <w:szCs w:val="28"/>
        </w:rPr>
        <w:t>265/95-ВР «Про застосування реєстраторів розрахункових операцій у сфері торгівлі, громадського харчування та послуг» (далі – Закон №</w:t>
      </w:r>
      <w:r>
        <w:rPr>
          <w:color w:val="333333"/>
          <w:sz w:val="28"/>
          <w:szCs w:val="28"/>
        </w:rPr>
        <w:t xml:space="preserve"> </w:t>
      </w:r>
      <w:r w:rsidRPr="00A0419C">
        <w:rPr>
          <w:color w:val="333333"/>
          <w:sz w:val="28"/>
          <w:szCs w:val="28"/>
        </w:rPr>
        <w:t xml:space="preserve">265) суб’єкти господарювання, які здійснюють розрахункові операції в готівковій та/або в безготівковій формі (із застосування платіжних карток, платіжних </w:t>
      </w:r>
      <w:proofErr w:type="spellStart"/>
      <w:r w:rsidRPr="00A0419C">
        <w:rPr>
          <w:color w:val="333333"/>
          <w:sz w:val="28"/>
          <w:szCs w:val="28"/>
        </w:rPr>
        <w:t>чеків</w:t>
      </w:r>
      <w:proofErr w:type="spellEnd"/>
      <w:r w:rsidRPr="00A0419C">
        <w:rPr>
          <w:color w:val="333333"/>
          <w:sz w:val="28"/>
          <w:szCs w:val="28"/>
        </w:rPr>
        <w:t>, жетонів тощо) при продажу товарів (наданні послуг) у сфері торгівлі, громадського харчування та послуг, а також операції з приймання готівки для подальшого її переказу, зобов’язані проводити розрахункові операції на повну суму покупки (надання послуги) через зареєстровані, опломбовані у встановленому режимі РРО з роздрукуванням відповідних розрахункових документів, що підтверджують виконання розрахункових операцій, або у випадках, передбачених Законом №</w:t>
      </w:r>
      <w:r>
        <w:rPr>
          <w:color w:val="333333"/>
          <w:sz w:val="28"/>
          <w:szCs w:val="28"/>
        </w:rPr>
        <w:t xml:space="preserve"> </w:t>
      </w:r>
      <w:r w:rsidRPr="00A0419C">
        <w:rPr>
          <w:color w:val="333333"/>
          <w:sz w:val="28"/>
          <w:szCs w:val="28"/>
        </w:rPr>
        <w:t>265, та видавати особі, яка отримує або повертає товар, отримує послугу або відмовляється від неї, розрахунковий документ встановленої форми на повну суму проведеної операції.</w:t>
      </w:r>
    </w:p>
    <w:p w:rsidR="00D01913" w:rsidRPr="00A0419C" w:rsidRDefault="00D01913" w:rsidP="00D01913">
      <w:pPr>
        <w:shd w:val="clear" w:color="auto" w:fill="FFFFFF"/>
        <w:spacing w:before="195" w:after="195" w:line="345" w:lineRule="atLeast"/>
        <w:ind w:firstLine="567"/>
        <w:jc w:val="both"/>
        <w:rPr>
          <w:color w:val="333333"/>
          <w:sz w:val="28"/>
          <w:szCs w:val="28"/>
        </w:rPr>
      </w:pPr>
      <w:r w:rsidRPr="00A0419C">
        <w:rPr>
          <w:color w:val="333333"/>
          <w:sz w:val="28"/>
          <w:szCs w:val="28"/>
        </w:rPr>
        <w:t xml:space="preserve">Нагадаємо, що розрахункова операція – це приймання від покупця готівкових коштів, платіжних карток, платіжних </w:t>
      </w:r>
      <w:proofErr w:type="spellStart"/>
      <w:r w:rsidRPr="00A0419C">
        <w:rPr>
          <w:color w:val="333333"/>
          <w:sz w:val="28"/>
          <w:szCs w:val="28"/>
        </w:rPr>
        <w:t>чеків</w:t>
      </w:r>
      <w:proofErr w:type="spellEnd"/>
      <w:r w:rsidRPr="00A0419C">
        <w:rPr>
          <w:color w:val="333333"/>
          <w:sz w:val="28"/>
          <w:szCs w:val="28"/>
        </w:rPr>
        <w:t>, жетонів тощо за місцем реалізації товарів (послуг), видача готівкових коштів за повернутий покупцем товар (не надану послугу), а у разі застосування банківської платіжної картки – оформлення відповідного розрахункового документа щодо оплати в безготівковій формі товару (послуги) банком покупця або, у разі повернення товару (відмови від послуги), оформлення розрахункових документів щодо перерахування коштів у банк покупця.</w:t>
      </w:r>
    </w:p>
    <w:p w:rsidR="00D01913" w:rsidRPr="00A0419C" w:rsidRDefault="00D01913" w:rsidP="00D01913">
      <w:pPr>
        <w:shd w:val="clear" w:color="auto" w:fill="FFFFFF"/>
        <w:spacing w:before="195" w:after="195" w:line="345" w:lineRule="atLeast"/>
        <w:ind w:firstLine="567"/>
        <w:jc w:val="both"/>
        <w:rPr>
          <w:color w:val="333333"/>
          <w:sz w:val="28"/>
          <w:szCs w:val="28"/>
        </w:rPr>
      </w:pPr>
      <w:r w:rsidRPr="00A0419C">
        <w:rPr>
          <w:color w:val="333333"/>
          <w:sz w:val="28"/>
          <w:szCs w:val="28"/>
        </w:rPr>
        <w:t xml:space="preserve">Пунктом 1.4 Інструкції про безготівкові розрахунки в Україні в національній валюті, затвердженої постановою Правління НБУ </w:t>
      </w:r>
      <w:bookmarkStart w:id="0" w:name="_GoBack"/>
      <w:bookmarkEnd w:id="0"/>
      <w:r w:rsidRPr="00A0419C">
        <w:rPr>
          <w:color w:val="333333"/>
          <w:sz w:val="28"/>
          <w:szCs w:val="28"/>
        </w:rPr>
        <w:t xml:space="preserve">від 21.01.2004 № 22, визначено, що безготівкові розрахунки </w:t>
      </w:r>
      <w:r>
        <w:rPr>
          <w:color w:val="333333"/>
          <w:sz w:val="28"/>
          <w:szCs w:val="28"/>
        </w:rPr>
        <w:t>–</w:t>
      </w:r>
      <w:r w:rsidRPr="00A0419C">
        <w:rPr>
          <w:color w:val="333333"/>
          <w:sz w:val="28"/>
          <w:szCs w:val="28"/>
        </w:rPr>
        <w:t xml:space="preserve"> це перерахування певної суми коштів з рахунків платників на рахунки отримувачів коштів, а також перерахування банками за дорученням підприємств і фізичних осіб коштів, унесених ними готівкою в касу банку, на рахунки отримувачів коштів. Ці розрахунки проводяться банком на підставі розрахункових документів на паперових носіях чи в електронному вигляді.</w:t>
      </w:r>
    </w:p>
    <w:p w:rsidR="00D01913" w:rsidRPr="00A0419C" w:rsidRDefault="00D01913" w:rsidP="00D01913">
      <w:pPr>
        <w:shd w:val="clear" w:color="auto" w:fill="FFFFFF"/>
        <w:spacing w:before="195" w:after="195" w:line="345" w:lineRule="atLeast"/>
        <w:ind w:firstLine="567"/>
        <w:jc w:val="both"/>
        <w:rPr>
          <w:color w:val="333333"/>
          <w:sz w:val="28"/>
          <w:szCs w:val="28"/>
        </w:rPr>
      </w:pPr>
      <w:r w:rsidRPr="00A0419C">
        <w:rPr>
          <w:color w:val="333333"/>
          <w:sz w:val="28"/>
          <w:szCs w:val="28"/>
        </w:rPr>
        <w:t>Таким чином, якщо передоплата за товар (послуги) здійснювалась у безготівковій формі, то повернення коштів за не отриманий товар (не надану послугу) здійснюється у безготівковій формі через установу банку або у разі готівкової форми розрахунків чи застосування банківської платіжної картки – із застосуванням РРО з оформленням відповідного розрахункового документа.</w:t>
      </w:r>
    </w:p>
    <w:p w:rsidR="007F2A61" w:rsidRDefault="007F2A61"/>
    <w:sectPr w:rsidR="007F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BB"/>
    <w:rsid w:val="007F2A61"/>
    <w:rsid w:val="00D01913"/>
    <w:rsid w:val="00E3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0827-22CB-464F-8A0F-5B84A789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2</cp:revision>
  <dcterms:created xsi:type="dcterms:W3CDTF">2018-09-26T11:59:00Z</dcterms:created>
  <dcterms:modified xsi:type="dcterms:W3CDTF">2018-09-26T12:00:00Z</dcterms:modified>
</cp:coreProperties>
</file>